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45B" w:rsidRPr="00865D76" w:rsidRDefault="00B9645B" w:rsidP="00865D76">
      <w:pPr>
        <w:jc w:val="center"/>
        <w:rPr>
          <w:color w:val="000000"/>
          <w:lang w:eastAsia="ru-RU"/>
        </w:rPr>
      </w:pPr>
      <w:r w:rsidRPr="00865D76">
        <w:rPr>
          <w:color w:val="000000"/>
          <w:lang w:eastAsia="ru-RU"/>
        </w:rPr>
        <w:t>ВВЕДЕНИЕ</w:t>
      </w:r>
    </w:p>
    <w:p w:rsidR="00B9645B" w:rsidRPr="00865D76" w:rsidRDefault="00B9645B" w:rsidP="00865D76">
      <w:pPr>
        <w:rPr>
          <w:color w:val="000000"/>
          <w:lang w:eastAsia="ru-RU"/>
        </w:rPr>
      </w:pPr>
    </w:p>
    <w:p w:rsidR="00B9645B" w:rsidRPr="00865D76" w:rsidRDefault="00B9645B" w:rsidP="00865D76">
      <w:pPr>
        <w:pStyle w:val="NormalWeb"/>
        <w:spacing w:before="0" w:beforeAutospacing="0" w:after="0" w:afterAutospacing="0" w:line="360" w:lineRule="auto"/>
        <w:ind w:firstLine="709"/>
        <w:jc w:val="both"/>
        <w:rPr>
          <w:iCs/>
          <w:color w:val="000000"/>
          <w:sz w:val="28"/>
          <w:szCs w:val="28"/>
        </w:rPr>
      </w:pPr>
      <w:r w:rsidRPr="00865D76">
        <w:rPr>
          <w:iCs/>
          <w:color w:val="000000"/>
          <w:sz w:val="28"/>
          <w:szCs w:val="28"/>
        </w:rPr>
        <w:t>На сегодняшний день любая организация на определенной стадии своего развития сталкивается с вопросом о необходимости автоматизации. Предприятия, решившие внедрить систему автоматизированного учета своей деятельности, руководствуются желанием упростить уже существующий комплекс операций учета за счет оптимизации документооборота и сокращения трудозатрат персонала компании. Профессиональная система автоматизации является надежным инструментом, который необходим для постоянного контроля и отслеживания работы любой компании. Она позволяет быстро и качественно оптимизировать работу, наладить прозрачный управленческий, бухгалтерский и финансовый учет, эффективно построить работу с персоналом, вести гибкую дисконтную политику, своевременно принимать ответственные решения и многое другое.</w:t>
      </w:r>
    </w:p>
    <w:p w:rsidR="00B9645B" w:rsidRPr="00865D76" w:rsidRDefault="00B9645B" w:rsidP="00865D76">
      <w:pPr>
        <w:pStyle w:val="NormalWeb"/>
        <w:spacing w:before="0" w:beforeAutospacing="0" w:after="0" w:afterAutospacing="0" w:line="360" w:lineRule="auto"/>
        <w:ind w:firstLine="709"/>
        <w:jc w:val="both"/>
        <w:rPr>
          <w:color w:val="000000"/>
          <w:sz w:val="28"/>
          <w:szCs w:val="28"/>
          <w:shd w:val="clear" w:color="auto" w:fill="FFFFFF"/>
        </w:rPr>
      </w:pPr>
      <w:r w:rsidRPr="00865D76">
        <w:rPr>
          <w:color w:val="000000"/>
          <w:sz w:val="28"/>
          <w:szCs w:val="28"/>
          <w:shd w:val="clear" w:color="auto" w:fill="FFFFFF"/>
        </w:rPr>
        <w:t xml:space="preserve">Одной из важнейших проблем качественной организации учебного процесса в высшем учебном заведении является задача создания автоматизированного учебного расписания. Правильно и точно составленное расписание обеспечивает равномерную загрузку студенческих групп и профессорско-преподавательского состава. В настоящее время использование информационных систем в высших образовательных учреждениях не является редкостью. Спектр их применения широк и варьируется от автоматизации отдельно взятых рабочих мест до полной автоматизации деятельности ВУЗа. Вне зависимости от объекта автоматизации, будь то преподавательский состав или администрация университета, в образовательном учреждении такие системы внедряют, преследуя конечную цель - повышение качества образования. </w:t>
      </w:r>
      <w:r w:rsidRPr="00865D76">
        <w:rPr>
          <w:sz w:val="28"/>
          <w:szCs w:val="28"/>
        </w:rPr>
        <w:t>Разработанная подсистема направлена на улучшение функционирования ГБОУ ВПО «Донбасская аграрная академия».</w:t>
      </w:r>
    </w:p>
    <w:p w:rsidR="00B9645B" w:rsidRPr="00865D76" w:rsidRDefault="00B9645B" w:rsidP="00865D76">
      <w:pPr>
        <w:pStyle w:val="NormalWeb"/>
        <w:spacing w:before="0" w:beforeAutospacing="0" w:after="0" w:afterAutospacing="0" w:line="360" w:lineRule="auto"/>
        <w:ind w:firstLine="709"/>
        <w:jc w:val="both"/>
        <w:rPr>
          <w:color w:val="000000"/>
          <w:sz w:val="28"/>
          <w:szCs w:val="28"/>
          <w:shd w:val="clear" w:color="auto" w:fill="FFFFFF"/>
        </w:rPr>
      </w:pPr>
      <w:r w:rsidRPr="00865D76">
        <w:rPr>
          <w:color w:val="000000"/>
          <w:sz w:val="28"/>
          <w:szCs w:val="28"/>
          <w:shd w:val="clear" w:color="auto" w:fill="FFFFFF"/>
        </w:rPr>
        <w:t>Целью работы является разработка подсистемы учета расписания в условиях ГБОУ ВПО «Донбасская аграрная академия».</w:t>
      </w:r>
    </w:p>
    <w:p w:rsidR="00B9645B" w:rsidRPr="00865D76" w:rsidRDefault="00B9645B" w:rsidP="00865D76">
      <w:pPr>
        <w:rPr>
          <w:color w:val="000000"/>
          <w:lang w:eastAsia="ru-RU"/>
        </w:rPr>
      </w:pPr>
    </w:p>
    <w:p w:rsidR="00B9645B" w:rsidRPr="00865D76" w:rsidRDefault="00B9645B" w:rsidP="00865D76">
      <w:pPr>
        <w:pStyle w:val="Heading1"/>
        <w:ind w:firstLine="709"/>
        <w:rPr>
          <w:color w:val="000000"/>
          <w:szCs w:val="28"/>
          <w:lang w:eastAsia="ru-RU"/>
        </w:rPr>
      </w:pPr>
      <w:r w:rsidRPr="00865D76">
        <w:rPr>
          <w:color w:val="000000"/>
          <w:szCs w:val="28"/>
          <w:lang w:eastAsia="ru-RU"/>
        </w:rPr>
        <w:br w:type="page"/>
        <w:t>1. ТЕХНИЧЕСКОЕ ЗАДАНИЕ НА СОЗДАНИЕ ПОДСИСТЕМЫ УЧЕТА РАСПИСАНИЯ В УСЛОВИЯХ ГБОУ ВПО «ДОНБАССКАЯ АГРАРНАЯ АКАДЕМИЯ»</w:t>
      </w:r>
    </w:p>
    <w:p w:rsidR="00B9645B" w:rsidRPr="00865D76" w:rsidRDefault="00B9645B" w:rsidP="00865D76">
      <w:pPr>
        <w:jc w:val="center"/>
        <w:rPr>
          <w:color w:val="000000"/>
          <w:lang w:eastAsia="ru-RU"/>
        </w:rPr>
      </w:pPr>
    </w:p>
    <w:p w:rsidR="00B9645B" w:rsidRPr="00865D76" w:rsidRDefault="00B9645B" w:rsidP="00865D76">
      <w:pPr>
        <w:pStyle w:val="Heading2"/>
        <w:rPr>
          <w:color w:val="000000"/>
          <w:szCs w:val="28"/>
          <w:lang w:eastAsia="ru-RU"/>
        </w:rPr>
      </w:pPr>
      <w:r w:rsidRPr="00865D76">
        <w:rPr>
          <w:color w:val="000000"/>
          <w:szCs w:val="28"/>
          <w:lang w:eastAsia="ru-RU"/>
        </w:rPr>
        <w:t>1.1 Назначение и цель создания подсистемы</w:t>
      </w:r>
    </w:p>
    <w:p w:rsidR="00B9645B" w:rsidRPr="00865D76" w:rsidRDefault="00B9645B" w:rsidP="00865D76">
      <w:pPr>
        <w:contextualSpacing/>
      </w:pPr>
    </w:p>
    <w:p w:rsidR="00B9645B" w:rsidRPr="00865D76" w:rsidRDefault="00B9645B" w:rsidP="00865D76">
      <w:pPr>
        <w:contextualSpacing/>
      </w:pPr>
      <w:r w:rsidRPr="00865D76">
        <w:t xml:space="preserve">Назначением данной информационной подсистемы является автоматизация </w:t>
      </w:r>
      <w:r w:rsidRPr="00865D76">
        <w:rPr>
          <w:color w:val="000000"/>
        </w:rPr>
        <w:t>учета расписания занятий в условиях ГБОУ ВПО «Донбасская аграрная академия».</w:t>
      </w:r>
    </w:p>
    <w:p w:rsidR="00B9645B" w:rsidRPr="00865D76" w:rsidRDefault="00B9645B" w:rsidP="00865D76">
      <w:pPr>
        <w:pStyle w:val="NormalWeb"/>
        <w:spacing w:before="0" w:beforeAutospacing="0" w:after="0" w:afterAutospacing="0" w:line="360" w:lineRule="auto"/>
        <w:ind w:firstLine="709"/>
        <w:jc w:val="both"/>
        <w:rPr>
          <w:iCs/>
          <w:sz w:val="28"/>
          <w:szCs w:val="28"/>
        </w:rPr>
      </w:pPr>
      <w:r w:rsidRPr="00865D76">
        <w:rPr>
          <w:iCs/>
          <w:sz w:val="28"/>
          <w:szCs w:val="28"/>
        </w:rPr>
        <w:t>Цели создания системы:</w:t>
      </w:r>
    </w:p>
    <w:p w:rsidR="00B9645B" w:rsidRPr="00865D76" w:rsidRDefault="00B9645B" w:rsidP="00865D76">
      <w:pPr>
        <w:widowControl w:val="0"/>
        <w:numPr>
          <w:ilvl w:val="0"/>
          <w:numId w:val="1"/>
        </w:numPr>
        <w:shd w:val="clear" w:color="000000" w:fill="auto"/>
      </w:pPr>
      <w:r w:rsidRPr="00865D76">
        <w:t xml:space="preserve">сокращение временных затрат работников и преподавателей </w:t>
      </w:r>
      <w:r w:rsidRPr="00865D76">
        <w:rPr>
          <w:color w:val="000000"/>
        </w:rPr>
        <w:t>ГБОУ ВПО «Донбасская аграрная академия»</w:t>
      </w:r>
      <w:r w:rsidRPr="00865D76">
        <w:t>;</w:t>
      </w:r>
    </w:p>
    <w:p w:rsidR="00B9645B" w:rsidRPr="00865D76" w:rsidRDefault="00B9645B" w:rsidP="00865D76">
      <w:pPr>
        <w:widowControl w:val="0"/>
        <w:numPr>
          <w:ilvl w:val="0"/>
          <w:numId w:val="1"/>
        </w:numPr>
        <w:shd w:val="clear" w:color="000000" w:fill="auto"/>
      </w:pPr>
      <w:r w:rsidRPr="00865D76">
        <w:t>переход от бумажных носителей к базе данных;</w:t>
      </w:r>
    </w:p>
    <w:p w:rsidR="00B9645B" w:rsidRPr="00865D76" w:rsidRDefault="00B9645B" w:rsidP="00865D76">
      <w:pPr>
        <w:widowControl w:val="0"/>
        <w:numPr>
          <w:ilvl w:val="0"/>
          <w:numId w:val="1"/>
        </w:numPr>
        <w:shd w:val="clear" w:color="000000" w:fill="auto"/>
      </w:pPr>
      <w:r w:rsidRPr="00865D76">
        <w:t>сокращение временных затрат на создание расписания занятий;</w:t>
      </w:r>
    </w:p>
    <w:p w:rsidR="00B9645B" w:rsidRPr="00865D76" w:rsidRDefault="00B9645B" w:rsidP="00865D76">
      <w:pPr>
        <w:widowControl w:val="0"/>
        <w:numPr>
          <w:ilvl w:val="0"/>
          <w:numId w:val="1"/>
        </w:numPr>
        <w:shd w:val="clear" w:color="000000" w:fill="auto"/>
      </w:pPr>
      <w:r w:rsidRPr="00865D76">
        <w:t>предоставление подробной информации о предметах, преподавателях, занятости аудиторий и расписании занятий на каждый день недели;</w:t>
      </w:r>
    </w:p>
    <w:p w:rsidR="00B9645B" w:rsidRPr="00865D76" w:rsidRDefault="00B9645B" w:rsidP="00865D76">
      <w:pPr>
        <w:widowControl w:val="0"/>
        <w:numPr>
          <w:ilvl w:val="0"/>
          <w:numId w:val="1"/>
        </w:numPr>
        <w:shd w:val="clear" w:color="000000" w:fill="auto"/>
      </w:pPr>
      <w:r w:rsidRPr="00865D76">
        <w:t>учет работы преподавателей в условиях дистанционного обучения.</w:t>
      </w:r>
    </w:p>
    <w:p w:rsidR="00B9645B" w:rsidRPr="00865D76" w:rsidRDefault="00B9645B" w:rsidP="00865D76">
      <w:pPr>
        <w:rPr>
          <w:color w:val="000000"/>
          <w:lang w:eastAsia="ru-RU"/>
        </w:rPr>
      </w:pPr>
    </w:p>
    <w:p w:rsidR="00B9645B" w:rsidRPr="00865D76" w:rsidRDefault="00B9645B" w:rsidP="00865D76">
      <w:pPr>
        <w:pStyle w:val="Heading2"/>
        <w:rPr>
          <w:color w:val="000000"/>
          <w:szCs w:val="28"/>
          <w:lang w:eastAsia="ru-RU"/>
        </w:rPr>
      </w:pPr>
      <w:r w:rsidRPr="00865D76">
        <w:rPr>
          <w:color w:val="000000"/>
          <w:szCs w:val="28"/>
          <w:lang w:eastAsia="ru-RU"/>
        </w:rPr>
        <w:t>1.2 Характеристика объекта компьютеризации</w:t>
      </w:r>
    </w:p>
    <w:p w:rsidR="00B9645B" w:rsidRPr="00865D76" w:rsidRDefault="00B9645B" w:rsidP="00865D76">
      <w:pPr>
        <w:rPr>
          <w:bCs w:val="0"/>
          <w:color w:val="000000"/>
          <w:lang w:eastAsia="ru-RU"/>
        </w:rPr>
      </w:pPr>
    </w:p>
    <w:p w:rsidR="00B9645B" w:rsidRPr="00865D76" w:rsidRDefault="00B9645B" w:rsidP="00865D76">
      <w:pPr>
        <w:rPr>
          <w:bCs w:val="0"/>
          <w:color w:val="000000"/>
          <w:lang w:eastAsia="ru-RU"/>
        </w:rPr>
      </w:pPr>
      <w:r w:rsidRPr="00865D76">
        <w:rPr>
          <w:bCs w:val="0"/>
          <w:color w:val="000000"/>
          <w:lang w:eastAsia="ru-RU"/>
        </w:rPr>
        <w:t>Основным объектом компьютеризации является процесс создания расписания. Процесс происходит в 3 этапа в сочетании с человеческим фактором. Первый этап – это разработка графика занятий в соответствии с учебными планами, второй этап - это анализ и корректирование расписания и третий этап – это вывод отчетов для преподавателей и студентов. Схема процесса предоставлена на рисунке 1.1</w:t>
      </w:r>
    </w:p>
    <w:p w:rsidR="00B9645B" w:rsidRPr="00865D76" w:rsidRDefault="00B9645B" w:rsidP="00865D76">
      <w:pPr>
        <w:rPr>
          <w:bCs w:val="0"/>
          <w:color w:val="000000"/>
          <w:lang w:eastAsia="ru-RU"/>
        </w:rPr>
      </w:pPr>
    </w:p>
    <w:p w:rsidR="00B9645B" w:rsidRPr="00865D76" w:rsidRDefault="00B9645B" w:rsidP="00865D76">
      <w:pPr>
        <w:jc w:val="center"/>
        <w:rPr>
          <w:bCs w:val="0"/>
          <w:color w:val="000000"/>
          <w:lang w:eastAsia="ru-RU"/>
        </w:rPr>
      </w:pPr>
      <w:r w:rsidRPr="007936B1">
        <w:rPr>
          <w:noProof/>
          <w:color w:val="000000"/>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40.25pt;height:162pt;visibility:visible">
            <v:imagedata r:id="rId7" o:title=""/>
          </v:shape>
        </w:pict>
      </w:r>
    </w:p>
    <w:p w:rsidR="00B9645B" w:rsidRPr="00865D76" w:rsidRDefault="00B9645B" w:rsidP="00865D76">
      <w:pPr>
        <w:jc w:val="center"/>
        <w:rPr>
          <w:bCs w:val="0"/>
          <w:color w:val="000000"/>
          <w:lang w:eastAsia="ru-RU"/>
        </w:rPr>
      </w:pPr>
      <w:r w:rsidRPr="00865D76">
        <w:rPr>
          <w:bCs w:val="0"/>
          <w:color w:val="000000"/>
          <w:lang w:eastAsia="ru-RU"/>
        </w:rPr>
        <w:t>Рисунок 1.1. - Процесс создания расписания</w:t>
      </w:r>
    </w:p>
    <w:p w:rsidR="00B9645B" w:rsidRPr="00865D76" w:rsidRDefault="00B9645B" w:rsidP="00865D76">
      <w:pPr>
        <w:rPr>
          <w:bCs w:val="0"/>
          <w:color w:val="000000"/>
          <w:lang w:eastAsia="ru-RU"/>
        </w:rPr>
      </w:pPr>
    </w:p>
    <w:p w:rsidR="00B9645B" w:rsidRPr="00865D76" w:rsidRDefault="00B9645B" w:rsidP="00865D76">
      <w:pPr>
        <w:pStyle w:val="Heading3"/>
        <w:spacing w:before="0"/>
        <w:rPr>
          <w:rFonts w:ascii="Times New Roman" w:hAnsi="Times New Roman"/>
          <w:b w:val="0"/>
          <w:color w:val="auto"/>
        </w:rPr>
      </w:pPr>
      <w:bookmarkStart w:id="0" w:name="_Toc485301441"/>
      <w:bookmarkStart w:id="1" w:name="_Toc485301492"/>
      <w:bookmarkStart w:id="2" w:name="_Toc485414411"/>
      <w:bookmarkStart w:id="3" w:name="_Toc105449357"/>
      <w:r w:rsidRPr="00865D76">
        <w:rPr>
          <w:rFonts w:ascii="Times New Roman" w:hAnsi="Times New Roman"/>
          <w:b w:val="0"/>
          <w:color w:val="auto"/>
        </w:rPr>
        <w:t>1.2.1. Описание структуры и процесса функционирования объекта</w:t>
      </w:r>
      <w:bookmarkEnd w:id="0"/>
      <w:bookmarkEnd w:id="1"/>
      <w:bookmarkEnd w:id="2"/>
      <w:bookmarkEnd w:id="3"/>
    </w:p>
    <w:p w:rsidR="00B9645B" w:rsidRPr="00865D76" w:rsidRDefault="00B9645B" w:rsidP="00865D76"/>
    <w:p w:rsidR="00B9645B" w:rsidRPr="00865D76" w:rsidRDefault="00B9645B" w:rsidP="00865D76">
      <w:pPr>
        <w:shd w:val="clear" w:color="auto" w:fill="FFFFFF"/>
        <w:rPr>
          <w:b/>
          <w:bCs w:val="0"/>
          <w:color w:val="000000"/>
        </w:rPr>
      </w:pPr>
      <w:r w:rsidRPr="00865D76">
        <w:rPr>
          <w:bCs w:val="0"/>
          <w:color w:val="000000"/>
        </w:rPr>
        <w:t>Донбасская аграрная академия - это образовательное учреждение высшего профессионального образования, готовящее специалистов высшей квалификации. Помимо профессиональной подготовки студентов, также ведет научно-исследовательскую работу, переподготовку и повышение квалификации специалистов. Основными задачами Донбасской аграрной академии являются удовлетворение потребности личности в интеллектуальном, культурном и нравственном развитии посредством получения высшего и послевузовского профессионального образования; удовлетворение потребностей государства и общества в квалифицированных специалистах и научно-педагогических кадрах с высшим образованием. Высшее учебное заведение ставит в своей деятельности не только образовательные, но и воспитательные цели, основанные на приоритете общечеловеческих и нравственных ценностей</w:t>
      </w:r>
      <w:r w:rsidRPr="00865D76">
        <w:rPr>
          <w:b/>
          <w:bCs w:val="0"/>
          <w:color w:val="000000"/>
        </w:rPr>
        <w:t>.</w:t>
      </w:r>
    </w:p>
    <w:p w:rsidR="00B9645B" w:rsidRPr="00865D76" w:rsidRDefault="00B9645B" w:rsidP="00865D76">
      <w:pPr>
        <w:shd w:val="clear" w:color="auto" w:fill="FFFFFF"/>
        <w:rPr>
          <w:b/>
          <w:bCs w:val="0"/>
          <w:color w:val="000000"/>
        </w:rPr>
      </w:pPr>
    </w:p>
    <w:p w:rsidR="00B9645B" w:rsidRPr="00865D76" w:rsidRDefault="00B9645B" w:rsidP="00865D76">
      <w:pPr>
        <w:shd w:val="clear" w:color="auto" w:fill="FFFFFF"/>
        <w:rPr>
          <w:bCs w:val="0"/>
          <w:color w:val="000000"/>
        </w:rPr>
      </w:pPr>
      <w:r w:rsidRPr="00865D76">
        <w:rPr>
          <w:bCs w:val="0"/>
          <w:color w:val="000000"/>
        </w:rPr>
        <w:t>В Донбасской аграрной академии есть следующие специальности:</w:t>
      </w:r>
    </w:p>
    <w:p w:rsidR="00B9645B" w:rsidRPr="00865D76" w:rsidRDefault="00B9645B" w:rsidP="00865D76">
      <w:pPr>
        <w:numPr>
          <w:ilvl w:val="0"/>
          <w:numId w:val="39"/>
        </w:numPr>
        <w:shd w:val="clear" w:color="auto" w:fill="FFFFFF"/>
        <w:ind w:left="0" w:firstLine="709"/>
        <w:rPr>
          <w:bCs w:val="0"/>
          <w:color w:val="000000"/>
        </w:rPr>
      </w:pPr>
      <w:r w:rsidRPr="00865D76">
        <w:rPr>
          <w:bCs w:val="0"/>
          <w:color w:val="000000"/>
        </w:rPr>
        <w:t>35.03.01 – Лесное дело;</w:t>
      </w:r>
    </w:p>
    <w:p w:rsidR="00B9645B" w:rsidRPr="00865D76" w:rsidRDefault="00B9645B" w:rsidP="00865D76">
      <w:pPr>
        <w:numPr>
          <w:ilvl w:val="0"/>
          <w:numId w:val="39"/>
        </w:numPr>
        <w:shd w:val="clear" w:color="auto" w:fill="FFFFFF"/>
        <w:ind w:left="0" w:firstLine="709"/>
        <w:rPr>
          <w:bCs w:val="0"/>
          <w:color w:val="000000"/>
        </w:rPr>
      </w:pPr>
      <w:r w:rsidRPr="00865D76">
        <w:rPr>
          <w:bCs w:val="0"/>
          <w:color w:val="000000"/>
        </w:rPr>
        <w:t>35.03.04 – Агрономия;</w:t>
      </w:r>
    </w:p>
    <w:p w:rsidR="00B9645B" w:rsidRPr="00865D76" w:rsidRDefault="00B9645B" w:rsidP="00865D76">
      <w:pPr>
        <w:numPr>
          <w:ilvl w:val="0"/>
          <w:numId w:val="39"/>
        </w:numPr>
        <w:shd w:val="clear" w:color="auto" w:fill="FFFFFF"/>
        <w:ind w:left="0" w:firstLine="709"/>
        <w:rPr>
          <w:bCs w:val="0"/>
          <w:color w:val="000000"/>
        </w:rPr>
      </w:pPr>
      <w:r w:rsidRPr="00865D76">
        <w:rPr>
          <w:bCs w:val="0"/>
          <w:color w:val="000000"/>
        </w:rPr>
        <w:t>36.03.01 – Ветеринарно-санитарная экспертиза;</w:t>
      </w:r>
    </w:p>
    <w:p w:rsidR="00B9645B" w:rsidRPr="00865D76" w:rsidRDefault="00B9645B" w:rsidP="00865D76">
      <w:pPr>
        <w:numPr>
          <w:ilvl w:val="0"/>
          <w:numId w:val="39"/>
        </w:numPr>
        <w:shd w:val="clear" w:color="auto" w:fill="FFFFFF"/>
        <w:ind w:left="0" w:firstLine="709"/>
        <w:rPr>
          <w:bCs w:val="0"/>
          <w:color w:val="000000"/>
        </w:rPr>
      </w:pPr>
      <w:r w:rsidRPr="00865D76">
        <w:rPr>
          <w:bCs w:val="0"/>
          <w:color w:val="000000"/>
        </w:rPr>
        <w:t>36.03.02 – Зоотехния;</w:t>
      </w:r>
    </w:p>
    <w:p w:rsidR="00B9645B" w:rsidRPr="00865D76" w:rsidRDefault="00B9645B" w:rsidP="00865D76">
      <w:pPr>
        <w:numPr>
          <w:ilvl w:val="0"/>
          <w:numId w:val="39"/>
        </w:numPr>
        <w:shd w:val="clear" w:color="auto" w:fill="FFFFFF"/>
        <w:ind w:left="0" w:firstLine="709"/>
        <w:rPr>
          <w:bCs w:val="0"/>
          <w:color w:val="000000"/>
        </w:rPr>
      </w:pPr>
      <w:r w:rsidRPr="00865D76">
        <w:rPr>
          <w:bCs w:val="0"/>
          <w:color w:val="000000"/>
        </w:rPr>
        <w:t>37.03.01 – Психология;</w:t>
      </w:r>
    </w:p>
    <w:p w:rsidR="00B9645B" w:rsidRPr="00865D76" w:rsidRDefault="00B9645B" w:rsidP="00865D76">
      <w:pPr>
        <w:numPr>
          <w:ilvl w:val="0"/>
          <w:numId w:val="39"/>
        </w:numPr>
        <w:shd w:val="clear" w:color="auto" w:fill="FFFFFF"/>
        <w:ind w:left="0" w:firstLine="709"/>
        <w:rPr>
          <w:bCs w:val="0"/>
          <w:color w:val="000000"/>
        </w:rPr>
      </w:pPr>
      <w:r w:rsidRPr="00865D76">
        <w:rPr>
          <w:bCs w:val="0"/>
          <w:color w:val="000000"/>
        </w:rPr>
        <w:t>38.03.01 – Экономика;</w:t>
      </w:r>
    </w:p>
    <w:p w:rsidR="00B9645B" w:rsidRPr="00865D76" w:rsidRDefault="00B9645B" w:rsidP="00865D76">
      <w:pPr>
        <w:numPr>
          <w:ilvl w:val="0"/>
          <w:numId w:val="39"/>
        </w:numPr>
        <w:shd w:val="clear" w:color="auto" w:fill="FFFFFF"/>
        <w:ind w:left="0" w:firstLine="709"/>
        <w:rPr>
          <w:bCs w:val="0"/>
          <w:color w:val="000000"/>
        </w:rPr>
      </w:pPr>
      <w:r w:rsidRPr="00865D76">
        <w:rPr>
          <w:bCs w:val="0"/>
          <w:color w:val="000000"/>
        </w:rPr>
        <w:t>40.03.01 – Юриспруденция;</w:t>
      </w:r>
    </w:p>
    <w:p w:rsidR="00B9645B" w:rsidRPr="00865D76" w:rsidRDefault="00B9645B" w:rsidP="00865D76">
      <w:pPr>
        <w:numPr>
          <w:ilvl w:val="0"/>
          <w:numId w:val="39"/>
        </w:numPr>
        <w:shd w:val="clear" w:color="auto" w:fill="FFFFFF"/>
        <w:ind w:left="0" w:firstLine="709"/>
        <w:rPr>
          <w:bCs w:val="0"/>
          <w:color w:val="000000"/>
        </w:rPr>
      </w:pPr>
      <w:r w:rsidRPr="00865D76">
        <w:rPr>
          <w:bCs w:val="0"/>
          <w:color w:val="000000"/>
        </w:rPr>
        <w:t>36.05.01 – Ветеринария;</w:t>
      </w:r>
    </w:p>
    <w:p w:rsidR="00B9645B" w:rsidRPr="00865D76" w:rsidRDefault="00B9645B" w:rsidP="00865D76">
      <w:pPr>
        <w:numPr>
          <w:ilvl w:val="0"/>
          <w:numId w:val="39"/>
        </w:numPr>
        <w:shd w:val="clear" w:color="auto" w:fill="FFFFFF"/>
        <w:ind w:left="0" w:firstLine="709"/>
        <w:rPr>
          <w:bCs w:val="0"/>
          <w:color w:val="000000"/>
        </w:rPr>
      </w:pPr>
      <w:r w:rsidRPr="00865D76">
        <w:rPr>
          <w:bCs w:val="0"/>
          <w:color w:val="000000"/>
        </w:rPr>
        <w:t>35.04.01 – Лесное дело;</w:t>
      </w:r>
    </w:p>
    <w:p w:rsidR="00B9645B" w:rsidRPr="00865D76" w:rsidRDefault="00B9645B" w:rsidP="00865D76">
      <w:pPr>
        <w:numPr>
          <w:ilvl w:val="0"/>
          <w:numId w:val="39"/>
        </w:numPr>
        <w:shd w:val="clear" w:color="auto" w:fill="FFFFFF"/>
        <w:ind w:left="0" w:firstLine="709"/>
        <w:rPr>
          <w:bCs w:val="0"/>
          <w:color w:val="000000"/>
        </w:rPr>
      </w:pPr>
      <w:r w:rsidRPr="00865D76">
        <w:rPr>
          <w:bCs w:val="0"/>
          <w:color w:val="000000"/>
        </w:rPr>
        <w:t>35.04.05 – Садоводство.</w:t>
      </w:r>
    </w:p>
    <w:p w:rsidR="00B9645B" w:rsidRPr="00865D76" w:rsidRDefault="00B9645B" w:rsidP="00865D76">
      <w:pPr>
        <w:rPr>
          <w:bCs w:val="0"/>
          <w:color w:val="000000"/>
          <w:lang w:eastAsia="ru-RU"/>
        </w:rPr>
      </w:pPr>
    </w:p>
    <w:p w:rsidR="00B9645B" w:rsidRDefault="00B9645B" w:rsidP="00865D76">
      <w:pPr>
        <w:rPr>
          <w:bCs w:val="0"/>
          <w:color w:val="000000"/>
          <w:highlight w:val="yellow"/>
          <w:lang w:eastAsia="ru-RU"/>
        </w:rPr>
      </w:pPr>
    </w:p>
    <w:p w:rsidR="00B9645B" w:rsidRPr="00087F1C" w:rsidRDefault="00B9645B" w:rsidP="00087F1C">
      <w:pPr>
        <w:rPr>
          <w:bCs w:val="0"/>
          <w:color w:val="000000"/>
          <w:lang w:eastAsia="ru-RU"/>
        </w:rPr>
      </w:pPr>
      <w:r w:rsidRPr="00087F1C">
        <w:rPr>
          <w:bCs w:val="0"/>
          <w:color w:val="000000"/>
          <w:lang w:eastAsia="ru-RU"/>
        </w:rPr>
        <w:t>Основные сведения</w:t>
      </w:r>
      <w:r>
        <w:rPr>
          <w:bCs w:val="0"/>
          <w:color w:val="000000"/>
          <w:lang w:eastAsia="ru-RU"/>
        </w:rPr>
        <w:t xml:space="preserve"> об образовательной организации:</w:t>
      </w:r>
    </w:p>
    <w:p w:rsidR="00B9645B" w:rsidRPr="00087F1C" w:rsidRDefault="00B9645B" w:rsidP="00087F1C">
      <w:pPr>
        <w:rPr>
          <w:bCs w:val="0"/>
          <w:color w:val="000000"/>
          <w:lang w:eastAsia="ru-RU"/>
        </w:rPr>
      </w:pPr>
    </w:p>
    <w:p w:rsidR="00B9645B" w:rsidRPr="00087F1C" w:rsidRDefault="00B9645B" w:rsidP="00087F1C">
      <w:pPr>
        <w:rPr>
          <w:bCs w:val="0"/>
          <w:color w:val="000000"/>
          <w:lang w:eastAsia="ru-RU"/>
        </w:rPr>
      </w:pPr>
      <w:r w:rsidRPr="00087F1C">
        <w:rPr>
          <w:bCs w:val="0"/>
          <w:color w:val="000000"/>
          <w:lang w:eastAsia="ru-RU"/>
        </w:rPr>
        <w:t>Полное наименование образовательной организации:</w:t>
      </w:r>
    </w:p>
    <w:p w:rsidR="00B9645B" w:rsidRPr="00087F1C" w:rsidRDefault="00B9645B" w:rsidP="00087F1C">
      <w:pPr>
        <w:rPr>
          <w:bCs w:val="0"/>
          <w:color w:val="000000"/>
          <w:lang w:eastAsia="ru-RU"/>
        </w:rPr>
      </w:pPr>
      <w:r w:rsidRPr="00087F1C">
        <w:rPr>
          <w:bCs w:val="0"/>
          <w:color w:val="000000"/>
          <w:lang w:eastAsia="ru-RU"/>
        </w:rPr>
        <w:t>на русском языке – ГОСУДАРСТВЕННОЕ БЮДЖЕТНОЕ ОБРАЗОВАТЕЛЬНОЕ УЧРЕЖДЕНИЕ ВЫСШЕГО ОБРАЗОВАНИЯ «ДОНБАССКАЯ АГРАРНАЯ АКАДЕМИЯ»;</w:t>
      </w:r>
    </w:p>
    <w:p w:rsidR="00B9645B" w:rsidRPr="00087F1C" w:rsidRDefault="00B9645B" w:rsidP="00087F1C">
      <w:pPr>
        <w:rPr>
          <w:bCs w:val="0"/>
          <w:color w:val="000000"/>
          <w:lang w:val="en-US" w:eastAsia="ru-RU"/>
        </w:rPr>
      </w:pPr>
      <w:r w:rsidRPr="00087F1C">
        <w:rPr>
          <w:bCs w:val="0"/>
          <w:color w:val="000000"/>
          <w:lang w:eastAsia="ru-RU"/>
        </w:rPr>
        <w:t>наанглийскомязыке</w:t>
      </w:r>
      <w:r w:rsidRPr="00087F1C">
        <w:rPr>
          <w:bCs w:val="0"/>
          <w:color w:val="000000"/>
          <w:lang w:val="en-US" w:eastAsia="ru-RU"/>
        </w:rPr>
        <w:t xml:space="preserve"> - STATE BUDGET EDUCATIONAL INSTITUTION OF HIGHER EDUCATION «DONBASS AGRARIAN ACADEMY».</w:t>
      </w:r>
    </w:p>
    <w:p w:rsidR="00B9645B" w:rsidRPr="00087F1C" w:rsidRDefault="00B9645B" w:rsidP="00087F1C">
      <w:pPr>
        <w:rPr>
          <w:bCs w:val="0"/>
          <w:color w:val="000000"/>
          <w:lang w:eastAsia="ru-RU"/>
        </w:rPr>
      </w:pPr>
      <w:r w:rsidRPr="00087F1C">
        <w:rPr>
          <w:bCs w:val="0"/>
          <w:color w:val="000000"/>
          <w:lang w:eastAsia="ru-RU"/>
        </w:rPr>
        <w:t>Сокращенные наименования образовательной организации:</w:t>
      </w:r>
    </w:p>
    <w:p w:rsidR="00B9645B" w:rsidRPr="00087F1C" w:rsidRDefault="00B9645B" w:rsidP="00087F1C">
      <w:pPr>
        <w:rPr>
          <w:bCs w:val="0"/>
          <w:color w:val="000000"/>
          <w:lang w:eastAsia="ru-RU"/>
        </w:rPr>
      </w:pPr>
      <w:r w:rsidRPr="00087F1C">
        <w:rPr>
          <w:bCs w:val="0"/>
          <w:color w:val="000000"/>
          <w:lang w:eastAsia="ru-RU"/>
        </w:rPr>
        <w:t>на русском языке – ГБОУ ВО «ДОНАГРА»;</w:t>
      </w:r>
    </w:p>
    <w:p w:rsidR="00B9645B" w:rsidRPr="00087F1C" w:rsidRDefault="00B9645B" w:rsidP="00087F1C">
      <w:pPr>
        <w:rPr>
          <w:bCs w:val="0"/>
          <w:color w:val="000000"/>
          <w:lang w:val="en-US" w:eastAsia="ru-RU"/>
        </w:rPr>
      </w:pPr>
      <w:r w:rsidRPr="00087F1C">
        <w:rPr>
          <w:bCs w:val="0"/>
          <w:color w:val="000000"/>
          <w:lang w:eastAsia="ru-RU"/>
        </w:rPr>
        <w:t>наанглийскомязыке</w:t>
      </w:r>
      <w:r w:rsidRPr="00087F1C">
        <w:rPr>
          <w:bCs w:val="0"/>
          <w:color w:val="000000"/>
          <w:lang w:val="en-US" w:eastAsia="ru-RU"/>
        </w:rPr>
        <w:t xml:space="preserve"> – Donbass Agrarian Academy, DON</w:t>
      </w:r>
      <w:r w:rsidRPr="00087F1C">
        <w:rPr>
          <w:bCs w:val="0"/>
          <w:color w:val="000000"/>
          <w:lang w:eastAsia="ru-RU"/>
        </w:rPr>
        <w:t>А</w:t>
      </w:r>
      <w:r w:rsidRPr="00087F1C">
        <w:rPr>
          <w:bCs w:val="0"/>
          <w:color w:val="000000"/>
          <w:lang w:val="en-US" w:eastAsia="ru-RU"/>
        </w:rPr>
        <w:t>GR</w:t>
      </w:r>
      <w:r w:rsidRPr="00087F1C">
        <w:rPr>
          <w:bCs w:val="0"/>
          <w:color w:val="000000"/>
          <w:lang w:eastAsia="ru-RU"/>
        </w:rPr>
        <w:t>А</w:t>
      </w:r>
      <w:r w:rsidRPr="00087F1C">
        <w:rPr>
          <w:bCs w:val="0"/>
          <w:color w:val="000000"/>
          <w:lang w:val="en-US" w:eastAsia="ru-RU"/>
        </w:rPr>
        <w:t>.</w:t>
      </w:r>
    </w:p>
    <w:p w:rsidR="00B9645B" w:rsidRPr="00087F1C" w:rsidRDefault="00B9645B" w:rsidP="00087F1C">
      <w:pPr>
        <w:rPr>
          <w:bCs w:val="0"/>
          <w:color w:val="000000"/>
          <w:lang w:eastAsia="ru-RU"/>
        </w:rPr>
      </w:pPr>
      <w:r w:rsidRPr="00087F1C">
        <w:rPr>
          <w:bCs w:val="0"/>
          <w:color w:val="000000"/>
          <w:lang w:eastAsia="ru-RU"/>
        </w:rPr>
        <w:t>Место нахождения (юридический и фактический адрес): Донецкая Народная Республика 86157, город Макеевка, улица Ленина, дом 87.</w:t>
      </w:r>
    </w:p>
    <w:p w:rsidR="00B9645B" w:rsidRPr="00087F1C" w:rsidRDefault="00B9645B" w:rsidP="00087F1C">
      <w:pPr>
        <w:rPr>
          <w:bCs w:val="0"/>
          <w:color w:val="000000"/>
          <w:lang w:eastAsia="ru-RU"/>
        </w:rPr>
      </w:pPr>
      <w:r w:rsidRPr="00087F1C">
        <w:rPr>
          <w:bCs w:val="0"/>
          <w:color w:val="000000"/>
          <w:lang w:eastAsia="ru-RU"/>
        </w:rPr>
        <w:t>Дата создания: июль 2017 года.</w:t>
      </w:r>
    </w:p>
    <w:p w:rsidR="00B9645B" w:rsidRPr="00087F1C" w:rsidRDefault="00B9645B" w:rsidP="00087F1C">
      <w:pPr>
        <w:rPr>
          <w:bCs w:val="0"/>
          <w:color w:val="000000"/>
          <w:lang w:eastAsia="ru-RU"/>
        </w:rPr>
      </w:pPr>
      <w:r w:rsidRPr="00087F1C">
        <w:rPr>
          <w:bCs w:val="0"/>
          <w:color w:val="000000"/>
          <w:lang w:eastAsia="ru-RU"/>
        </w:rPr>
        <w:t>Учредитель: Министерство образования и науки Донецкой Народной Республики.</w:t>
      </w:r>
    </w:p>
    <w:p w:rsidR="00B9645B" w:rsidRPr="00087F1C" w:rsidRDefault="00B9645B" w:rsidP="00087F1C">
      <w:pPr>
        <w:rPr>
          <w:bCs w:val="0"/>
          <w:color w:val="000000"/>
          <w:lang w:eastAsia="ru-RU"/>
        </w:rPr>
      </w:pPr>
      <w:r w:rsidRPr="00087F1C">
        <w:rPr>
          <w:bCs w:val="0"/>
          <w:color w:val="000000"/>
          <w:lang w:eastAsia="ru-RU"/>
        </w:rPr>
        <w:t>Академия имеет филиал "АГРАРНЫЙ ТЕХНИКУМ".</w:t>
      </w:r>
    </w:p>
    <w:p w:rsidR="00B9645B" w:rsidRPr="00087F1C" w:rsidRDefault="00B9645B" w:rsidP="00087F1C">
      <w:pPr>
        <w:rPr>
          <w:bCs w:val="0"/>
          <w:color w:val="000000"/>
          <w:lang w:eastAsia="ru-RU"/>
        </w:rPr>
      </w:pPr>
      <w:r w:rsidRPr="00087F1C">
        <w:rPr>
          <w:bCs w:val="0"/>
          <w:color w:val="000000"/>
          <w:lang w:eastAsia="ru-RU"/>
        </w:rPr>
        <w:t>Режим работы: понедельник - суббота с 8 до 17 часов, выходной - воскресенье.</w:t>
      </w:r>
    </w:p>
    <w:p w:rsidR="00B9645B" w:rsidRPr="00087F1C" w:rsidRDefault="00B9645B" w:rsidP="00087F1C">
      <w:pPr>
        <w:rPr>
          <w:bCs w:val="0"/>
          <w:color w:val="000000"/>
          <w:lang w:eastAsia="ru-RU"/>
        </w:rPr>
      </w:pPr>
      <w:r w:rsidRPr="00087F1C">
        <w:rPr>
          <w:bCs w:val="0"/>
          <w:color w:val="000000"/>
          <w:lang w:eastAsia="ru-RU"/>
        </w:rPr>
        <w:t>Телефоны: (0623)22-22-27, (0623)22-20-42, (0623)22-03-23, (071)361-22-13</w:t>
      </w:r>
    </w:p>
    <w:p w:rsidR="00B9645B" w:rsidRPr="00865D76" w:rsidRDefault="00B9645B" w:rsidP="00087F1C">
      <w:pPr>
        <w:rPr>
          <w:bCs w:val="0"/>
          <w:color w:val="000000"/>
          <w:highlight w:val="yellow"/>
          <w:lang w:eastAsia="ru-RU"/>
        </w:rPr>
        <w:sectPr w:rsidR="00B9645B" w:rsidRPr="00865D76" w:rsidSect="00D65077">
          <w:headerReference w:type="default" r:id="rId8"/>
          <w:pgSz w:w="11906" w:h="16838"/>
          <w:pgMar w:top="1134" w:right="850" w:bottom="1134" w:left="1418" w:header="708" w:footer="708" w:gutter="0"/>
          <w:cols w:space="708"/>
          <w:titlePg/>
          <w:docGrid w:linePitch="381"/>
        </w:sectPr>
      </w:pPr>
      <w:r>
        <w:rPr>
          <w:bCs w:val="0"/>
          <w:color w:val="000000"/>
          <w:lang w:eastAsia="ru-RU"/>
        </w:rPr>
        <w:t xml:space="preserve">Email:  </w:t>
      </w:r>
      <w:r w:rsidRPr="00087F1C">
        <w:rPr>
          <w:bCs w:val="0"/>
          <w:color w:val="000000"/>
          <w:lang w:eastAsia="ru-RU"/>
        </w:rPr>
        <w:t>gouvpodonagra@mail.ru</w:t>
      </w:r>
    </w:p>
    <w:p w:rsidR="00B9645B" w:rsidRPr="00865D76" w:rsidRDefault="00B9645B" w:rsidP="00865D76">
      <w:pPr>
        <w:jc w:val="center"/>
        <w:rPr>
          <w:noProof/>
          <w:color w:val="000000"/>
          <w:shd w:val="clear" w:color="auto" w:fill="FFFFFF"/>
        </w:rPr>
      </w:pPr>
      <w:r w:rsidRPr="007936B1">
        <w:rPr>
          <w:noProof/>
          <w:color w:val="000000"/>
          <w:shd w:val="clear" w:color="auto" w:fill="FFFFFF"/>
          <w:lang w:eastAsia="ru-RU"/>
        </w:rPr>
        <w:pict>
          <v:shape id="Рисунок 3" o:spid="_x0000_i1026" type="#_x0000_t75" style="width:579.75pt;height:405.75pt;visibility:visible">
            <v:imagedata r:id="rId9" o:title=""/>
          </v:shape>
        </w:pict>
      </w:r>
    </w:p>
    <w:p w:rsidR="00B9645B" w:rsidRPr="00865D76" w:rsidRDefault="00B9645B" w:rsidP="00865D76">
      <w:pPr>
        <w:jc w:val="center"/>
        <w:rPr>
          <w:noProof/>
          <w:color w:val="000000"/>
          <w:shd w:val="clear" w:color="auto" w:fill="FFFFFF"/>
        </w:rPr>
      </w:pPr>
    </w:p>
    <w:p w:rsidR="00B9645B" w:rsidRPr="00865D76" w:rsidRDefault="00B9645B" w:rsidP="00865D76">
      <w:pPr>
        <w:jc w:val="center"/>
        <w:rPr>
          <w:noProof/>
          <w:color w:val="000000"/>
          <w:shd w:val="clear" w:color="auto" w:fill="FFFFFF"/>
        </w:rPr>
      </w:pPr>
      <w:r w:rsidRPr="00865D76">
        <w:rPr>
          <w:noProof/>
          <w:color w:val="000000"/>
          <w:shd w:val="clear" w:color="auto" w:fill="FFFFFF"/>
        </w:rPr>
        <w:t>Рисунок 1.2. – Структурная схема предприятия.</w:t>
      </w:r>
    </w:p>
    <w:p w:rsidR="00B9645B" w:rsidRPr="00865D76" w:rsidRDefault="00B9645B" w:rsidP="00865D76">
      <w:pPr>
        <w:rPr>
          <w:bCs w:val="0"/>
          <w:color w:val="000000"/>
          <w:lang w:eastAsia="ru-RU"/>
        </w:rPr>
      </w:pPr>
    </w:p>
    <w:p w:rsidR="00B9645B" w:rsidRPr="00865D76" w:rsidRDefault="00B9645B" w:rsidP="00865D76">
      <w:pPr>
        <w:rPr>
          <w:bCs w:val="0"/>
          <w:color w:val="000000"/>
          <w:lang w:eastAsia="ru-RU"/>
        </w:rPr>
        <w:sectPr w:rsidR="00B9645B" w:rsidRPr="00865D76" w:rsidSect="009845B2">
          <w:pgSz w:w="16838" w:h="11906" w:orient="landscape"/>
          <w:pgMar w:top="1418" w:right="1134" w:bottom="851" w:left="1134" w:header="709" w:footer="709" w:gutter="0"/>
          <w:cols w:space="708"/>
          <w:titlePg/>
          <w:docGrid w:linePitch="381"/>
        </w:sectPr>
      </w:pPr>
    </w:p>
    <w:p w:rsidR="00B9645B" w:rsidRPr="00865D76" w:rsidRDefault="00B9645B" w:rsidP="00865D76">
      <w:pPr>
        <w:pStyle w:val="Heading3"/>
        <w:spacing w:before="0"/>
        <w:rPr>
          <w:rFonts w:ascii="Times New Roman" w:hAnsi="Times New Roman"/>
          <w:b w:val="0"/>
          <w:color w:val="auto"/>
        </w:rPr>
      </w:pPr>
      <w:bookmarkStart w:id="4" w:name="_Toc485500035"/>
      <w:r w:rsidRPr="00865D76">
        <w:rPr>
          <w:rFonts w:ascii="Times New Roman" w:hAnsi="Times New Roman"/>
          <w:b w:val="0"/>
          <w:color w:val="auto"/>
        </w:rPr>
        <w:t>1.2.2. Существующая информационная система и ее недостатки</w:t>
      </w:r>
    </w:p>
    <w:p w:rsidR="00B9645B" w:rsidRPr="00865D76" w:rsidRDefault="00B9645B" w:rsidP="00865D76">
      <w:pPr>
        <w:rPr>
          <w:bCs w:val="0"/>
          <w:color w:val="000000"/>
          <w:lang w:eastAsia="ru-RU"/>
        </w:rPr>
      </w:pPr>
    </w:p>
    <w:p w:rsidR="00B9645B" w:rsidRPr="00865D76" w:rsidRDefault="00B9645B" w:rsidP="00865D76">
      <w:pPr>
        <w:rPr>
          <w:bCs w:val="0"/>
          <w:color w:val="000000"/>
          <w:lang w:eastAsia="ru-RU"/>
        </w:rPr>
      </w:pPr>
      <w:r w:rsidRPr="00865D76">
        <w:rPr>
          <w:bCs w:val="0"/>
          <w:color w:val="000000"/>
          <w:lang w:eastAsia="ru-RU"/>
        </w:rPr>
        <w:t>Как уже было сказано выше, почти на всех предприятиях нет достаточного количества компьютерной техники и информационная система устарела, традиционно бумажной. На данный момент информационная подсистема в ГБОУ ВО «Донбасская аграрная академия» является бумажной. Поэтому актуальным решением этой проблемы является внедрение компьютерной подсистемы.</w:t>
      </w:r>
    </w:p>
    <w:p w:rsidR="00B9645B" w:rsidRPr="00865D76" w:rsidRDefault="00B9645B" w:rsidP="00865D76">
      <w:pPr>
        <w:rPr>
          <w:bCs w:val="0"/>
          <w:color w:val="000000"/>
          <w:lang w:eastAsia="ru-RU"/>
        </w:rPr>
      </w:pPr>
      <w:r w:rsidRPr="00865D76">
        <w:rPr>
          <w:bCs w:val="0"/>
          <w:color w:val="000000"/>
          <w:lang w:eastAsia="ru-RU"/>
        </w:rPr>
        <w:t>Такой способ приводит к улучшению процесса документооборота, улучшению качества работы с преподавателями и студентами, сокращение времени на составление расписания, а также сокращение расходов на поддержку функционирования устаревшей информационной системы, что, безусловно очень актуально в современных условиях.</w:t>
      </w:r>
    </w:p>
    <w:p w:rsidR="00B9645B" w:rsidRPr="00865D76" w:rsidRDefault="00B9645B" w:rsidP="00865D76">
      <w:pPr>
        <w:rPr>
          <w:bCs w:val="0"/>
          <w:color w:val="000000"/>
          <w:highlight w:val="yellow"/>
          <w:lang w:eastAsia="ru-RU"/>
        </w:rPr>
      </w:pPr>
    </w:p>
    <w:p w:rsidR="00B9645B" w:rsidRPr="00865D76" w:rsidRDefault="00B9645B" w:rsidP="00865D76">
      <w:pPr>
        <w:pStyle w:val="Heading3"/>
        <w:spacing w:before="0"/>
        <w:rPr>
          <w:rFonts w:ascii="Times New Roman" w:hAnsi="Times New Roman"/>
          <w:b w:val="0"/>
          <w:color w:val="auto"/>
          <w:lang w:eastAsia="ru-RU"/>
        </w:rPr>
      </w:pPr>
      <w:r w:rsidRPr="00865D76">
        <w:rPr>
          <w:rFonts w:ascii="Times New Roman" w:hAnsi="Times New Roman"/>
          <w:b w:val="0"/>
          <w:color w:val="auto"/>
          <w:lang w:eastAsia="ru-RU"/>
        </w:rPr>
        <w:t>1.2.3 Аналитический обзор разработанных автоматизированных подсистем</w:t>
      </w:r>
    </w:p>
    <w:p w:rsidR="00B9645B" w:rsidRPr="00865D76" w:rsidRDefault="00B9645B" w:rsidP="00865D76">
      <w:pPr>
        <w:rPr>
          <w:lang w:eastAsia="ru-RU"/>
        </w:rPr>
      </w:pPr>
    </w:p>
    <w:p w:rsidR="00B9645B" w:rsidRPr="00865D76" w:rsidRDefault="00B9645B" w:rsidP="00865D76">
      <w:pPr>
        <w:rPr>
          <w:lang w:eastAsia="ru-RU"/>
        </w:rPr>
      </w:pPr>
      <w:r w:rsidRPr="00865D76">
        <w:rPr>
          <w:lang w:eastAsia="ru-RU"/>
        </w:rPr>
        <w:t>Информационная подсистема в ГБОУ ВО «Донбасская аграрная академия» является бумажной, поэтому рассмотрим информационную компьютерную подсистему «Расписание занятий в ВУЗе», которая по структуре работы очень схожа на структуру ГБОУ ВО «</w:t>
      </w:r>
      <w:r>
        <w:rPr>
          <w:lang w:eastAsia="ru-RU"/>
        </w:rPr>
        <w:t>ДОНАГРА</w:t>
      </w:r>
      <w:r w:rsidRPr="00865D76">
        <w:rPr>
          <w:lang w:eastAsia="ru-RU"/>
        </w:rPr>
        <w:t>».</w:t>
      </w:r>
    </w:p>
    <w:p w:rsidR="00B9645B" w:rsidRPr="00865D76" w:rsidRDefault="00B9645B" w:rsidP="00865D76">
      <w:pPr>
        <w:rPr>
          <w:lang w:eastAsia="ru-RU"/>
        </w:rPr>
      </w:pPr>
      <w:r w:rsidRPr="00865D76">
        <w:rPr>
          <w:lang w:eastAsia="ru-RU"/>
        </w:rPr>
        <w:t>Информационная подсистема «Расписание занятий в ВУЗе» предназначена для автоматизации учета расписания. Данная подсистема внедряется в службу управления учреждением для облегчения работы преподавателей и ускорения их работы.</w:t>
      </w:r>
    </w:p>
    <w:p w:rsidR="00B9645B" w:rsidRPr="00865D76" w:rsidRDefault="00B9645B" w:rsidP="00865D76">
      <w:pPr>
        <w:rPr>
          <w:lang w:eastAsia="ru-RU"/>
        </w:rPr>
      </w:pPr>
      <w:r w:rsidRPr="00865D76">
        <w:rPr>
          <w:lang w:eastAsia="ru-RU"/>
        </w:rPr>
        <w:t>Основные функции информационной компьютерной системы:</w:t>
      </w:r>
    </w:p>
    <w:p w:rsidR="00B9645B" w:rsidRPr="00865D76" w:rsidRDefault="00B9645B" w:rsidP="00865D76">
      <w:pPr>
        <w:numPr>
          <w:ilvl w:val="0"/>
          <w:numId w:val="40"/>
        </w:numPr>
        <w:ind w:left="0" w:firstLine="709"/>
        <w:rPr>
          <w:lang w:eastAsia="ru-RU"/>
        </w:rPr>
      </w:pPr>
      <w:r w:rsidRPr="00865D76">
        <w:rPr>
          <w:lang w:eastAsia="ru-RU"/>
        </w:rPr>
        <w:t>Учет преподавателей;</w:t>
      </w:r>
    </w:p>
    <w:p w:rsidR="00B9645B" w:rsidRPr="00865D76" w:rsidRDefault="00B9645B" w:rsidP="00865D76">
      <w:pPr>
        <w:numPr>
          <w:ilvl w:val="0"/>
          <w:numId w:val="40"/>
        </w:numPr>
        <w:ind w:left="0" w:firstLine="709"/>
        <w:rPr>
          <w:lang w:eastAsia="ru-RU"/>
        </w:rPr>
      </w:pPr>
      <w:r w:rsidRPr="00865D76">
        <w:rPr>
          <w:lang w:eastAsia="ru-RU"/>
        </w:rPr>
        <w:t>Учет предметов;</w:t>
      </w:r>
    </w:p>
    <w:p w:rsidR="00B9645B" w:rsidRPr="00865D76" w:rsidRDefault="00B9645B" w:rsidP="00865D76">
      <w:pPr>
        <w:numPr>
          <w:ilvl w:val="0"/>
          <w:numId w:val="40"/>
        </w:numPr>
        <w:ind w:left="0" w:firstLine="709"/>
        <w:rPr>
          <w:lang w:eastAsia="ru-RU"/>
        </w:rPr>
      </w:pPr>
      <w:r w:rsidRPr="00865D76">
        <w:rPr>
          <w:lang w:eastAsia="ru-RU"/>
        </w:rPr>
        <w:t>Учет расписания занятий;</w:t>
      </w:r>
    </w:p>
    <w:p w:rsidR="00B9645B" w:rsidRPr="00865D76" w:rsidRDefault="00B9645B" w:rsidP="00865D76">
      <w:pPr>
        <w:numPr>
          <w:ilvl w:val="0"/>
          <w:numId w:val="40"/>
        </w:numPr>
        <w:ind w:left="0" w:firstLine="709"/>
        <w:rPr>
          <w:lang w:eastAsia="ru-RU"/>
        </w:rPr>
      </w:pPr>
      <w:r w:rsidRPr="00865D76">
        <w:rPr>
          <w:lang w:eastAsia="ru-RU"/>
        </w:rPr>
        <w:t>Учет занятости аудиторий.</w:t>
      </w:r>
    </w:p>
    <w:p w:rsidR="00B9645B" w:rsidRPr="00865D76" w:rsidRDefault="00B9645B" w:rsidP="00865D76">
      <w:pPr>
        <w:rPr>
          <w:lang w:eastAsia="ru-RU"/>
        </w:rPr>
      </w:pPr>
      <w:r w:rsidRPr="00865D76">
        <w:rPr>
          <w:lang w:eastAsia="ru-RU"/>
        </w:rPr>
        <w:t xml:space="preserve">Более подробно рассмотрим главную кнопочную форму, с помощью нее пользователю будет удобно переключаться между формами и отчетами. Пример главной кнопочной формы представлен на рисунке 1.3. </w:t>
      </w:r>
    </w:p>
    <w:p w:rsidR="00B9645B" w:rsidRPr="00865D76" w:rsidRDefault="00B9645B" w:rsidP="00865D76">
      <w:pPr>
        <w:rPr>
          <w:lang w:eastAsia="ru-RU"/>
        </w:rPr>
      </w:pPr>
    </w:p>
    <w:p w:rsidR="00B9645B" w:rsidRPr="00865D76" w:rsidRDefault="00B9645B" w:rsidP="00087F1C">
      <w:pPr>
        <w:ind w:firstLine="0"/>
        <w:jc w:val="center"/>
        <w:rPr>
          <w:lang w:eastAsia="ru-RU"/>
        </w:rPr>
      </w:pPr>
      <w:r w:rsidRPr="00C533DD">
        <w:rPr>
          <w:noProof/>
          <w:lang w:eastAsia="ru-RU"/>
        </w:rPr>
        <w:pict>
          <v:shape id="_x0000_i1027" type="#_x0000_t75" style="width:447pt;height:4in;visibility:visible" o:bordertopcolor="black" o:borderleftcolor="black" o:borderbottomcolor="black" o:borderrightcolor="black">
            <v:imagedata r:id="rId10" o:title=""/>
            <w10:bordertop type="single" width="6"/>
            <w10:borderleft type="single" width="6"/>
            <w10:borderbottom type="single" width="6"/>
            <w10:borderright type="single" width="6"/>
          </v:shape>
        </w:pict>
      </w:r>
    </w:p>
    <w:p w:rsidR="00B9645B" w:rsidRPr="00865D76" w:rsidRDefault="00B9645B" w:rsidP="00865D76">
      <w:pPr>
        <w:jc w:val="center"/>
        <w:rPr>
          <w:lang w:eastAsia="ru-RU"/>
        </w:rPr>
      </w:pPr>
      <w:r w:rsidRPr="00865D76">
        <w:rPr>
          <w:lang w:eastAsia="ru-RU"/>
        </w:rPr>
        <w:t>Рисунок 1.3. – Главная кнопочная форма подсистемы «Расписание занятий для ВУЗа»</w:t>
      </w:r>
    </w:p>
    <w:p w:rsidR="00B9645B" w:rsidRPr="00865D76" w:rsidRDefault="00B9645B" w:rsidP="00865D76">
      <w:pPr>
        <w:jc w:val="center"/>
        <w:rPr>
          <w:lang w:eastAsia="ru-RU"/>
        </w:rPr>
      </w:pPr>
    </w:p>
    <w:p w:rsidR="00B9645B" w:rsidRPr="00865D76" w:rsidRDefault="00B9645B" w:rsidP="00865D76">
      <w:pPr>
        <w:rPr>
          <w:lang w:eastAsia="ru-RU"/>
        </w:rPr>
      </w:pPr>
      <w:r w:rsidRPr="00865D76">
        <w:rPr>
          <w:lang w:eastAsia="ru-RU"/>
        </w:rPr>
        <w:t xml:space="preserve">Данная форма имеет следующие возможности: </w:t>
      </w:r>
    </w:p>
    <w:p w:rsidR="00B9645B" w:rsidRPr="00865D76" w:rsidRDefault="00B9645B" w:rsidP="00865D76">
      <w:pPr>
        <w:numPr>
          <w:ilvl w:val="0"/>
          <w:numId w:val="41"/>
        </w:numPr>
        <w:ind w:left="0" w:firstLine="709"/>
        <w:rPr>
          <w:lang w:eastAsia="ru-RU"/>
        </w:rPr>
      </w:pPr>
      <w:r w:rsidRPr="00865D76">
        <w:rPr>
          <w:lang w:eastAsia="ru-RU"/>
        </w:rPr>
        <w:t>работа с данными (добавление, изменение и удаление);</w:t>
      </w:r>
    </w:p>
    <w:p w:rsidR="00B9645B" w:rsidRPr="00865D76" w:rsidRDefault="00B9645B" w:rsidP="00865D76">
      <w:pPr>
        <w:numPr>
          <w:ilvl w:val="0"/>
          <w:numId w:val="41"/>
        </w:numPr>
        <w:ind w:left="0" w:firstLine="709"/>
        <w:rPr>
          <w:lang w:eastAsia="ru-RU"/>
        </w:rPr>
      </w:pPr>
      <w:r w:rsidRPr="00865D76">
        <w:rPr>
          <w:lang w:eastAsia="ru-RU"/>
        </w:rPr>
        <w:t>Поиск данных в базе данных;</w:t>
      </w:r>
    </w:p>
    <w:p w:rsidR="00B9645B" w:rsidRPr="00865D76" w:rsidRDefault="00B9645B" w:rsidP="00865D76">
      <w:pPr>
        <w:numPr>
          <w:ilvl w:val="0"/>
          <w:numId w:val="41"/>
        </w:numPr>
        <w:ind w:left="0" w:firstLine="709"/>
        <w:rPr>
          <w:lang w:eastAsia="ru-RU"/>
        </w:rPr>
      </w:pPr>
      <w:r w:rsidRPr="00865D76">
        <w:rPr>
          <w:lang w:eastAsia="ru-RU"/>
        </w:rPr>
        <w:t>Работа с отчетами</w:t>
      </w:r>
      <w:r>
        <w:rPr>
          <w:lang w:eastAsia="ru-RU"/>
        </w:rPr>
        <w:t>.</w:t>
      </w:r>
    </w:p>
    <w:p w:rsidR="00B9645B" w:rsidRPr="00865D76" w:rsidRDefault="00B9645B" w:rsidP="00865D76">
      <w:pPr>
        <w:rPr>
          <w:lang w:eastAsia="ru-RU"/>
        </w:rPr>
      </w:pPr>
    </w:p>
    <w:p w:rsidR="00B9645B" w:rsidRPr="00865D76" w:rsidRDefault="00B9645B" w:rsidP="001D4542">
      <w:pPr>
        <w:rPr>
          <w:lang w:eastAsia="ru-RU"/>
        </w:rPr>
      </w:pPr>
      <w:r w:rsidRPr="00865D76">
        <w:rPr>
          <w:lang w:eastAsia="ru-RU"/>
        </w:rPr>
        <w:t>В данной подсистеме есть возможность формирования отчетов по преподавателям и расписанию. Примеры отчетов приведены на рис. 1.4. и 1.5.</w:t>
      </w:r>
    </w:p>
    <w:p w:rsidR="00B9645B" w:rsidRPr="00865D76" w:rsidRDefault="00B9645B" w:rsidP="00865D76">
      <w:pPr>
        <w:tabs>
          <w:tab w:val="left" w:pos="1159"/>
        </w:tabs>
        <w:jc w:val="center"/>
        <w:rPr>
          <w:bCs w:val="0"/>
          <w:color w:val="000000"/>
          <w:lang w:eastAsia="ru-RU"/>
        </w:rPr>
      </w:pPr>
      <w:r w:rsidRPr="007936B1">
        <w:rPr>
          <w:noProof/>
          <w:color w:val="000000"/>
          <w:lang w:eastAsia="ru-RU"/>
        </w:rPr>
        <w:pict>
          <v:shape id="Рисунок 25" o:spid="_x0000_i1028" type="#_x0000_t75" style="width:240.75pt;height:312.75pt;visibility:visible">
            <v:imagedata r:id="rId11" o:title=""/>
          </v:shape>
        </w:pict>
      </w:r>
    </w:p>
    <w:p w:rsidR="00B9645B" w:rsidRPr="00865D76" w:rsidRDefault="00B9645B" w:rsidP="00865D76">
      <w:pPr>
        <w:tabs>
          <w:tab w:val="left" w:pos="1159"/>
        </w:tabs>
        <w:jc w:val="center"/>
        <w:rPr>
          <w:bCs w:val="0"/>
          <w:color w:val="000000"/>
          <w:lang w:eastAsia="ru-RU"/>
        </w:rPr>
      </w:pPr>
      <w:r w:rsidRPr="00865D76">
        <w:rPr>
          <w:bCs w:val="0"/>
          <w:color w:val="000000"/>
          <w:lang w:eastAsia="ru-RU"/>
        </w:rPr>
        <w:t>Рисунок 1.4. – Отчет «Расписание»</w:t>
      </w:r>
    </w:p>
    <w:p w:rsidR="00B9645B" w:rsidRPr="00865D76" w:rsidRDefault="00B9645B" w:rsidP="001D4542">
      <w:pPr>
        <w:tabs>
          <w:tab w:val="left" w:pos="1159"/>
        </w:tabs>
        <w:ind w:firstLine="0"/>
        <w:rPr>
          <w:bCs w:val="0"/>
          <w:color w:val="000000"/>
          <w:lang w:eastAsia="ru-RU"/>
        </w:rPr>
      </w:pPr>
    </w:p>
    <w:p w:rsidR="00B9645B" w:rsidRPr="00865D76" w:rsidRDefault="00B9645B" w:rsidP="00865D76">
      <w:pPr>
        <w:tabs>
          <w:tab w:val="left" w:pos="1159"/>
        </w:tabs>
        <w:jc w:val="center"/>
        <w:rPr>
          <w:bCs w:val="0"/>
          <w:color w:val="000000"/>
          <w:lang w:eastAsia="ru-RU"/>
        </w:rPr>
      </w:pPr>
      <w:r w:rsidRPr="007936B1">
        <w:rPr>
          <w:noProof/>
          <w:color w:val="000000"/>
          <w:lang w:eastAsia="ru-RU"/>
        </w:rPr>
        <w:pict>
          <v:shape id="Рисунок 27" o:spid="_x0000_i1029" type="#_x0000_t75" style="width:252.75pt;height:315.75pt;visibility:visible">
            <v:imagedata r:id="rId12" o:title=""/>
          </v:shape>
        </w:pict>
      </w:r>
    </w:p>
    <w:p w:rsidR="00B9645B" w:rsidRPr="00865D76" w:rsidRDefault="00B9645B" w:rsidP="001D4542">
      <w:pPr>
        <w:tabs>
          <w:tab w:val="left" w:pos="1159"/>
        </w:tabs>
        <w:jc w:val="center"/>
        <w:rPr>
          <w:bCs w:val="0"/>
          <w:color w:val="000000"/>
          <w:lang w:eastAsia="ru-RU"/>
        </w:rPr>
      </w:pPr>
      <w:r w:rsidRPr="00865D76">
        <w:rPr>
          <w:bCs w:val="0"/>
          <w:color w:val="000000"/>
          <w:lang w:eastAsia="ru-RU"/>
        </w:rPr>
        <w:t>Рисунок 1.5. – Отчет «преподаватели»</w:t>
      </w:r>
    </w:p>
    <w:p w:rsidR="00B9645B" w:rsidRPr="00865D76" w:rsidRDefault="00B9645B" w:rsidP="00865D76">
      <w:pPr>
        <w:tabs>
          <w:tab w:val="left" w:pos="1159"/>
        </w:tabs>
        <w:rPr>
          <w:bCs w:val="0"/>
          <w:color w:val="000000"/>
          <w:lang w:eastAsia="ru-RU"/>
        </w:rPr>
      </w:pPr>
      <w:r w:rsidRPr="00865D76">
        <w:rPr>
          <w:bCs w:val="0"/>
          <w:color w:val="000000"/>
          <w:lang w:eastAsia="ru-RU"/>
        </w:rPr>
        <w:t>По сравнению с информационной подсистемой, которая предлагалась к внедрению, подсистема «Р</w:t>
      </w:r>
      <w:r w:rsidRPr="00865D76">
        <w:rPr>
          <w:lang w:eastAsia="ru-RU"/>
        </w:rPr>
        <w:t>асписание занятий в ВУЗе</w:t>
      </w:r>
      <w:r w:rsidRPr="00865D76">
        <w:rPr>
          <w:bCs w:val="0"/>
          <w:color w:val="000000"/>
          <w:lang w:eastAsia="ru-RU"/>
        </w:rPr>
        <w:t>» имеет незначительные недостатки: оформление отчетов в информационной подсистеме «Р</w:t>
      </w:r>
      <w:r w:rsidRPr="00865D76">
        <w:rPr>
          <w:lang w:eastAsia="ru-RU"/>
        </w:rPr>
        <w:t>асписание занятий в ВУЗе</w:t>
      </w:r>
      <w:r w:rsidRPr="00865D76">
        <w:rPr>
          <w:bCs w:val="0"/>
          <w:color w:val="000000"/>
          <w:lang w:eastAsia="ru-RU"/>
        </w:rPr>
        <w:t xml:space="preserve">» плохо подходит для печати документов, отсутствует дата, название предприятия и место для подписи, содержит надписи разных шрифтов трудно читаемого цвета. </w:t>
      </w:r>
    </w:p>
    <w:p w:rsidR="00B9645B" w:rsidRPr="00865D76" w:rsidRDefault="00B9645B" w:rsidP="00865D76">
      <w:pPr>
        <w:tabs>
          <w:tab w:val="left" w:pos="1159"/>
        </w:tabs>
        <w:rPr>
          <w:bCs w:val="0"/>
          <w:color w:val="000000"/>
          <w:lang w:eastAsia="ru-RU"/>
        </w:rPr>
      </w:pPr>
      <w:r w:rsidRPr="00865D76">
        <w:rPr>
          <w:bCs w:val="0"/>
          <w:color w:val="000000"/>
          <w:lang w:eastAsia="ru-RU"/>
        </w:rPr>
        <w:t>В целом, рассматриваемая информационная компьютерная подсистема хорошо выполнена и подходит к внедрению.</w:t>
      </w:r>
    </w:p>
    <w:p w:rsidR="00B9645B" w:rsidRPr="00865D76" w:rsidRDefault="00B9645B" w:rsidP="00865D76">
      <w:pPr>
        <w:tabs>
          <w:tab w:val="left" w:pos="1159"/>
        </w:tabs>
        <w:rPr>
          <w:bCs w:val="0"/>
          <w:color w:val="000000"/>
          <w:lang w:eastAsia="ru-RU"/>
        </w:rPr>
      </w:pPr>
    </w:p>
    <w:p w:rsidR="00B9645B" w:rsidRPr="00865D76" w:rsidRDefault="00B9645B" w:rsidP="00865D76">
      <w:pPr>
        <w:pStyle w:val="Heading3"/>
        <w:spacing w:before="0"/>
        <w:rPr>
          <w:rFonts w:ascii="Times New Roman" w:hAnsi="Times New Roman"/>
          <w:b w:val="0"/>
          <w:color w:val="auto"/>
          <w:lang w:eastAsia="ru-RU"/>
        </w:rPr>
      </w:pPr>
      <w:r w:rsidRPr="00865D76">
        <w:rPr>
          <w:rFonts w:ascii="Times New Roman" w:hAnsi="Times New Roman"/>
          <w:b w:val="0"/>
          <w:color w:val="auto"/>
          <w:lang w:eastAsia="ru-RU"/>
        </w:rPr>
        <w:t>1.2.4. Обоснование необходимости совершенствования информационной системы</w:t>
      </w:r>
    </w:p>
    <w:p w:rsidR="00B9645B" w:rsidRPr="00865D76" w:rsidRDefault="00B9645B" w:rsidP="00865D76">
      <w:pPr>
        <w:rPr>
          <w:bCs w:val="0"/>
          <w:color w:val="000000"/>
          <w:highlight w:val="yellow"/>
          <w:lang w:eastAsia="ru-RU"/>
        </w:rPr>
      </w:pPr>
    </w:p>
    <w:p w:rsidR="00B9645B" w:rsidRPr="00865D76" w:rsidRDefault="00B9645B" w:rsidP="00865D76">
      <w:pPr>
        <w:rPr>
          <w:bCs w:val="0"/>
          <w:color w:val="000000"/>
          <w:lang w:eastAsia="ru-RU"/>
        </w:rPr>
      </w:pPr>
      <w:r w:rsidRPr="00865D76">
        <w:rPr>
          <w:bCs w:val="0"/>
          <w:color w:val="000000"/>
          <w:lang w:eastAsia="ru-RU"/>
        </w:rPr>
        <w:t xml:space="preserve">После ознакомления со спецификой объекта компьютеризации, а также недостатки существующей информационной системы, можно однозначно и очень твердо заявить о том, что есть огромная необходимость в совершенствовании подсистемы. Об этом свидетельствует ее нынешнее состояние, присутствие необходимости ее автоматизации. </w:t>
      </w:r>
    </w:p>
    <w:p w:rsidR="00B9645B" w:rsidRPr="00865D76" w:rsidRDefault="00B9645B" w:rsidP="00865D76">
      <w:pPr>
        <w:rPr>
          <w:bCs w:val="0"/>
          <w:color w:val="000000"/>
          <w:lang w:eastAsia="ru-RU"/>
        </w:rPr>
      </w:pPr>
      <w:r w:rsidRPr="00865D76">
        <w:rPr>
          <w:bCs w:val="0"/>
          <w:color w:val="000000"/>
          <w:lang w:eastAsia="ru-RU"/>
        </w:rPr>
        <w:t xml:space="preserve">Однако, после ознакомления с уже существующими информационными подсистемами, которые можно использовать в данной области, а также проведение их сравнительной характеристики, можно сделать вывод о необходимости создания новой информационной подсистемы вместо использования уже устаревшей. Ведь каждая информационная подсистема уникальная и требует своего совершенствования. </w:t>
      </w:r>
    </w:p>
    <w:p w:rsidR="00B9645B" w:rsidRPr="00865D76" w:rsidRDefault="00B9645B" w:rsidP="00865D76">
      <w:pPr>
        <w:rPr>
          <w:bCs w:val="0"/>
          <w:color w:val="000000"/>
          <w:lang w:eastAsia="ru-RU"/>
        </w:rPr>
      </w:pPr>
      <w:r w:rsidRPr="00865D76">
        <w:rPr>
          <w:bCs w:val="0"/>
          <w:color w:val="000000"/>
          <w:lang w:eastAsia="ru-RU"/>
        </w:rPr>
        <w:t xml:space="preserve">К тому всегда нужно стремиться к увеличению функциональности и стабильности базы данных при наименьших экономических затратах. </w:t>
      </w:r>
    </w:p>
    <w:p w:rsidR="00B9645B" w:rsidRPr="00865D76" w:rsidRDefault="00B9645B" w:rsidP="00865D76">
      <w:pPr>
        <w:rPr>
          <w:bCs w:val="0"/>
          <w:color w:val="000000"/>
          <w:lang w:eastAsia="ru-RU"/>
        </w:rPr>
        <w:sectPr w:rsidR="00B9645B" w:rsidRPr="00865D76" w:rsidSect="00D65077">
          <w:headerReference w:type="default" r:id="rId13"/>
          <w:pgSz w:w="11906" w:h="16838"/>
          <w:pgMar w:top="1134" w:right="850" w:bottom="1134" w:left="1418" w:header="708" w:footer="708" w:gutter="0"/>
          <w:cols w:space="708"/>
          <w:titlePg/>
          <w:docGrid w:linePitch="381"/>
        </w:sectPr>
      </w:pPr>
    </w:p>
    <w:bookmarkEnd w:id="4"/>
    <w:p w:rsidR="00B9645B" w:rsidRPr="00865D76" w:rsidRDefault="00B9645B" w:rsidP="00865D76">
      <w:pPr>
        <w:rPr>
          <w:bCs w:val="0"/>
          <w:color w:val="000000"/>
          <w:lang w:eastAsia="ru-RU"/>
        </w:rPr>
      </w:pPr>
    </w:p>
    <w:p w:rsidR="00B9645B" w:rsidRPr="00865D76" w:rsidRDefault="00B9645B" w:rsidP="00865D76">
      <w:pPr>
        <w:rPr>
          <w:color w:val="000000"/>
          <w:lang w:eastAsia="ru-RU"/>
        </w:rPr>
      </w:pPr>
      <w:r w:rsidRPr="00865D76">
        <w:rPr>
          <w:color w:val="000000"/>
          <w:lang w:eastAsia="ru-RU"/>
        </w:rPr>
        <w:t>1.3</w:t>
      </w:r>
      <w:r>
        <w:rPr>
          <w:color w:val="000000"/>
          <w:lang w:eastAsia="ru-RU"/>
        </w:rPr>
        <w:t>.</w:t>
      </w:r>
      <w:r w:rsidRPr="00865D76">
        <w:rPr>
          <w:color w:val="000000"/>
          <w:lang w:eastAsia="ru-RU"/>
        </w:rPr>
        <w:t xml:space="preserve"> Требования к подсистеме в целом</w:t>
      </w:r>
    </w:p>
    <w:p w:rsidR="00B9645B" w:rsidRPr="00865D76" w:rsidRDefault="00B9645B" w:rsidP="00865D76">
      <w:pPr>
        <w:rPr>
          <w:bCs w:val="0"/>
          <w:color w:val="000000"/>
        </w:rPr>
      </w:pPr>
      <w:r w:rsidRPr="00865D76">
        <w:rPr>
          <w:bCs w:val="0"/>
          <w:color w:val="000000"/>
        </w:rPr>
        <w:t>Для сбора и анализа актуальной ежемесячной информации о предметах, преподавателях, а также для формирования отчетности работы преподавателей, создания расписания в ГБОУ ВПО «Донбасская аграрная академия» необходимо создать базу данных.</w:t>
      </w:r>
    </w:p>
    <w:p w:rsidR="00B9645B" w:rsidRPr="00865D76" w:rsidRDefault="00B9645B" w:rsidP="00865D76">
      <w:pPr>
        <w:rPr>
          <w:bCs w:val="0"/>
          <w:color w:val="000000"/>
        </w:rPr>
      </w:pPr>
      <w:bookmarkStart w:id="5" w:name="_Toc42769656"/>
      <w:bookmarkStart w:id="6" w:name="_Toc42769813"/>
      <w:bookmarkStart w:id="7" w:name="_Toc42771315"/>
      <w:bookmarkStart w:id="8" w:name="_Toc42771866"/>
      <w:r w:rsidRPr="00865D76">
        <w:rPr>
          <w:bCs w:val="0"/>
          <w:color w:val="000000"/>
        </w:rPr>
        <w:t>Также необходимо обеспечить надежное хранение информации за длительный период. Подсистема должна быть гибкой, то есть должна быть возможность изменения структуры входных данных (добавление, удаление строк).</w:t>
      </w:r>
      <w:bookmarkStart w:id="9" w:name="_Toc34296461"/>
      <w:bookmarkStart w:id="10" w:name="_Toc34296701"/>
      <w:r w:rsidRPr="00865D76">
        <w:rPr>
          <w:bCs w:val="0"/>
          <w:color w:val="000000"/>
        </w:rPr>
        <w:t xml:space="preserve"> Необходимо, чтобы программа обеспечивала минимальный контроль вводимой информации.</w:t>
      </w:r>
      <w:bookmarkEnd w:id="5"/>
      <w:bookmarkEnd w:id="6"/>
      <w:bookmarkEnd w:id="7"/>
      <w:bookmarkEnd w:id="8"/>
      <w:bookmarkEnd w:id="9"/>
      <w:bookmarkEnd w:id="10"/>
    </w:p>
    <w:p w:rsidR="00B9645B" w:rsidRPr="00865D76" w:rsidRDefault="00B9645B" w:rsidP="00865D76">
      <w:pPr>
        <w:rPr>
          <w:color w:val="000000"/>
          <w:lang w:eastAsia="ru-RU"/>
        </w:rPr>
      </w:pPr>
    </w:p>
    <w:p w:rsidR="00B9645B" w:rsidRPr="00865D76" w:rsidRDefault="00B9645B" w:rsidP="00865D76">
      <w:pPr>
        <w:pStyle w:val="Heading3"/>
        <w:spacing w:before="0"/>
        <w:rPr>
          <w:rFonts w:ascii="Times New Roman" w:hAnsi="Times New Roman"/>
          <w:b w:val="0"/>
          <w:color w:val="auto"/>
        </w:rPr>
      </w:pPr>
      <w:bookmarkStart w:id="11" w:name="_Toc485301446"/>
      <w:bookmarkStart w:id="12" w:name="_Toc485301497"/>
      <w:bookmarkStart w:id="13" w:name="_Toc485414416"/>
      <w:bookmarkStart w:id="14" w:name="_Toc105449362"/>
      <w:r w:rsidRPr="00865D76">
        <w:rPr>
          <w:rFonts w:ascii="Times New Roman" w:hAnsi="Times New Roman"/>
          <w:b w:val="0"/>
          <w:color w:val="auto"/>
        </w:rPr>
        <w:t>1.3.1. Требования к структуре и функционирования подсистемы</w:t>
      </w:r>
      <w:bookmarkEnd w:id="11"/>
      <w:bookmarkEnd w:id="12"/>
      <w:bookmarkEnd w:id="13"/>
      <w:bookmarkEnd w:id="14"/>
    </w:p>
    <w:p w:rsidR="00B9645B" w:rsidRPr="00865D76" w:rsidRDefault="00B9645B" w:rsidP="00865D76"/>
    <w:p w:rsidR="00B9645B" w:rsidRPr="00865D76" w:rsidRDefault="00B9645B" w:rsidP="00865D76">
      <w:r w:rsidRPr="00865D76">
        <w:t>В базе данных учета расписания предлагается выделить следующие функциональные подсистемы:</w:t>
      </w:r>
    </w:p>
    <w:p w:rsidR="00B9645B" w:rsidRPr="00865D76" w:rsidRDefault="00B9645B" w:rsidP="00865D76">
      <w:pPr>
        <w:pStyle w:val="ListParagraph"/>
        <w:numPr>
          <w:ilvl w:val="0"/>
          <w:numId w:val="34"/>
        </w:numPr>
        <w:ind w:left="0" w:firstLine="709"/>
        <w:rPr>
          <w:b/>
          <w:bCs w:val="0"/>
        </w:rPr>
      </w:pPr>
      <w:r w:rsidRPr="00865D76">
        <w:rPr>
          <w:bCs w:val="0"/>
        </w:rPr>
        <w:t>подсистема сбора, обработки и загрузки данных, которая предназначена для реализации процессов сбора данных из систем источников, приведения указанных данных к виду, необходимому для наполнения подсистемы хранения данных;</w:t>
      </w:r>
    </w:p>
    <w:p w:rsidR="00B9645B" w:rsidRPr="00865D76" w:rsidRDefault="00B9645B" w:rsidP="00865D76">
      <w:pPr>
        <w:pStyle w:val="ListParagraph"/>
        <w:numPr>
          <w:ilvl w:val="0"/>
          <w:numId w:val="34"/>
        </w:numPr>
        <w:ind w:left="0" w:firstLine="709"/>
        <w:rPr>
          <w:b/>
          <w:bCs w:val="0"/>
        </w:rPr>
      </w:pPr>
      <w:r w:rsidRPr="00865D76">
        <w:rPr>
          <w:bCs w:val="0"/>
        </w:rPr>
        <w:t>подсистема хранения данных, которая предназначена для хранения данных в структурах, нацеленных на принятие решений;</w:t>
      </w:r>
    </w:p>
    <w:p w:rsidR="00B9645B" w:rsidRPr="00865D76" w:rsidRDefault="00B9645B" w:rsidP="00865D76">
      <w:pPr>
        <w:rPr>
          <w:b/>
          <w:bCs w:val="0"/>
        </w:rPr>
      </w:pPr>
      <w:r w:rsidRPr="00865D76">
        <w:t xml:space="preserve">СУБД должна уметь обрабатывать запросы пользователя на выборку, изменение    или удаление существующих данных в базе данных или на добавление новых    данных в базу данных. Другими словами, СУБД должна включать в себя    компонент процессора языка обработки данных.Запросы языка обработки данных бывают «планируемые» и «не планируемые».     </w:t>
      </w:r>
    </w:p>
    <w:p w:rsidR="00B9645B" w:rsidRPr="00865D76" w:rsidRDefault="00B9645B" w:rsidP="00865D76">
      <w:pPr>
        <w:rPr>
          <w:b/>
          <w:bCs w:val="0"/>
        </w:rPr>
      </w:pPr>
      <w:r w:rsidRPr="00865D76">
        <w:t xml:space="preserve">1. Планируемый запрос — это запрос, необходимость которого предусмотрена заранее. Администратор базы данных, возможно, должен настроить физический проект БД таким образом, чтобы гарантировать достаточное быстродействие для таких запросов. </w:t>
      </w:r>
    </w:p>
    <w:p w:rsidR="00B9645B" w:rsidRPr="00865D76" w:rsidRDefault="00B9645B" w:rsidP="00865D76">
      <w:r w:rsidRPr="00865D76">
        <w:t>2. Не планируемый запрос – это, наоборот, специальный запрос, необходимость которого не была предусмотрена заранее. Физический проект БД может подходить, а может и не подходить для рассматриваемого специального запроса. В общем, получение возможной наибольшей производительности для не планируемых запросов представляет собой одну из проблем СУБД.</w:t>
      </w:r>
    </w:p>
    <w:p w:rsidR="00B9645B" w:rsidRPr="00865D76" w:rsidRDefault="00B9645B" w:rsidP="00865D76">
      <w:pPr>
        <w:rPr>
          <w:color w:val="000000"/>
          <w:lang w:eastAsia="ru-RU"/>
        </w:rPr>
      </w:pPr>
      <w:r w:rsidRPr="00865D76">
        <w:t>Разрабатываемая подсистемы должна выполнять следующие функции</w:t>
      </w:r>
      <w:r w:rsidRPr="00865D76">
        <w:rPr>
          <w:color w:val="000000"/>
          <w:lang w:eastAsia="ru-RU"/>
        </w:rPr>
        <w:t>:</w:t>
      </w:r>
    </w:p>
    <w:p w:rsidR="00B9645B" w:rsidRPr="00865D76" w:rsidRDefault="00B9645B" w:rsidP="00865D76">
      <w:pPr>
        <w:pStyle w:val="ListParagraph"/>
        <w:numPr>
          <w:ilvl w:val="0"/>
          <w:numId w:val="35"/>
        </w:numPr>
        <w:ind w:left="0" w:firstLine="709"/>
        <w:rPr>
          <w:b/>
          <w:bCs w:val="0"/>
          <w:color w:val="000000"/>
          <w:lang w:eastAsia="ru-RU"/>
        </w:rPr>
      </w:pPr>
      <w:r w:rsidRPr="00865D76">
        <w:rPr>
          <w:bCs w:val="0"/>
          <w:color w:val="000000"/>
          <w:lang w:eastAsia="ru-RU"/>
        </w:rPr>
        <w:t>учет предметов;</w:t>
      </w:r>
    </w:p>
    <w:p w:rsidR="00B9645B" w:rsidRPr="00865D76" w:rsidRDefault="00B9645B" w:rsidP="00865D76">
      <w:pPr>
        <w:pStyle w:val="ListParagraph"/>
        <w:numPr>
          <w:ilvl w:val="0"/>
          <w:numId w:val="35"/>
        </w:numPr>
        <w:ind w:left="0" w:firstLine="709"/>
        <w:rPr>
          <w:b/>
          <w:bCs w:val="0"/>
          <w:color w:val="000000"/>
          <w:lang w:eastAsia="ru-RU"/>
        </w:rPr>
      </w:pPr>
      <w:r w:rsidRPr="00865D76">
        <w:rPr>
          <w:bCs w:val="0"/>
          <w:color w:val="000000"/>
          <w:lang w:eastAsia="ru-RU"/>
        </w:rPr>
        <w:t xml:space="preserve">учет аудиторий. </w:t>
      </w:r>
    </w:p>
    <w:p w:rsidR="00B9645B" w:rsidRPr="00865D76" w:rsidRDefault="00B9645B" w:rsidP="00865D76">
      <w:pPr>
        <w:pStyle w:val="ListParagraph"/>
        <w:numPr>
          <w:ilvl w:val="0"/>
          <w:numId w:val="35"/>
        </w:numPr>
        <w:ind w:left="0" w:firstLine="709"/>
        <w:rPr>
          <w:b/>
          <w:bCs w:val="0"/>
          <w:color w:val="000000"/>
          <w:lang w:eastAsia="ru-RU"/>
        </w:rPr>
      </w:pPr>
      <w:r w:rsidRPr="00865D76">
        <w:rPr>
          <w:bCs w:val="0"/>
          <w:color w:val="000000"/>
          <w:lang w:eastAsia="ru-RU"/>
        </w:rPr>
        <w:t>преподавателей;</w:t>
      </w:r>
    </w:p>
    <w:p w:rsidR="00B9645B" w:rsidRPr="00865D76" w:rsidRDefault="00B9645B" w:rsidP="00865D76">
      <w:pPr>
        <w:pStyle w:val="ListParagraph"/>
        <w:numPr>
          <w:ilvl w:val="0"/>
          <w:numId w:val="35"/>
        </w:numPr>
        <w:ind w:left="0" w:firstLine="709"/>
        <w:rPr>
          <w:b/>
          <w:bCs w:val="0"/>
          <w:color w:val="000000"/>
          <w:lang w:eastAsia="ru-RU"/>
        </w:rPr>
      </w:pPr>
      <w:r w:rsidRPr="00865D76">
        <w:rPr>
          <w:bCs w:val="0"/>
          <w:color w:val="000000"/>
          <w:lang w:eastAsia="ru-RU"/>
        </w:rPr>
        <w:t>учет расписания;</w:t>
      </w:r>
    </w:p>
    <w:p w:rsidR="00B9645B" w:rsidRPr="00865D76" w:rsidRDefault="00B9645B" w:rsidP="00865D76">
      <w:pPr>
        <w:pStyle w:val="ListParagraph"/>
        <w:ind w:left="0"/>
        <w:rPr>
          <w:b/>
          <w:bCs w:val="0"/>
          <w:color w:val="000000"/>
          <w:lang w:eastAsia="ru-RU"/>
        </w:rPr>
      </w:pPr>
    </w:p>
    <w:p w:rsidR="00B9645B" w:rsidRPr="00865D76" w:rsidRDefault="00B9645B" w:rsidP="00865D76">
      <w:pPr>
        <w:pStyle w:val="Heading3"/>
        <w:spacing w:before="0"/>
        <w:rPr>
          <w:rFonts w:ascii="Times New Roman" w:hAnsi="Times New Roman"/>
          <w:b w:val="0"/>
          <w:color w:val="auto"/>
        </w:rPr>
      </w:pPr>
      <w:bookmarkStart w:id="15" w:name="_Toc485301447"/>
      <w:bookmarkStart w:id="16" w:name="_Toc485301498"/>
      <w:bookmarkStart w:id="17" w:name="_Toc485414417"/>
      <w:bookmarkStart w:id="18" w:name="_Toc105449363"/>
      <w:r w:rsidRPr="00865D76">
        <w:rPr>
          <w:rFonts w:ascii="Times New Roman" w:hAnsi="Times New Roman"/>
          <w:b w:val="0"/>
          <w:color w:val="auto"/>
        </w:rPr>
        <w:t>1.3.2. Другие требования</w:t>
      </w:r>
      <w:bookmarkEnd w:id="15"/>
      <w:bookmarkEnd w:id="16"/>
      <w:bookmarkEnd w:id="17"/>
      <w:bookmarkEnd w:id="18"/>
    </w:p>
    <w:p w:rsidR="00B9645B" w:rsidRPr="00865D76" w:rsidRDefault="00B9645B" w:rsidP="00865D76">
      <w:pPr>
        <w:rPr>
          <w:b/>
          <w:bCs w:val="0"/>
        </w:rPr>
      </w:pPr>
    </w:p>
    <w:p w:rsidR="00B9645B" w:rsidRPr="00865D76" w:rsidRDefault="00B9645B" w:rsidP="00865D76">
      <w:r w:rsidRPr="00865D76">
        <w:t>Требования к надежности</w:t>
      </w:r>
    </w:p>
    <w:p w:rsidR="00B9645B" w:rsidRPr="00865D76" w:rsidRDefault="00B9645B" w:rsidP="00865D76">
      <w:r w:rsidRPr="00865D76">
        <w:t>Надежное (устойчивое) функционирование программы должно быть обеспечено выполнением заказчиком совокупности организационно-технических мероприятий, перечень которых приведен ниже: </w:t>
      </w:r>
    </w:p>
    <w:p w:rsidR="00B9645B" w:rsidRPr="00865D76" w:rsidRDefault="00B9645B" w:rsidP="00865D76">
      <w:pPr>
        <w:pStyle w:val="ListParagraph"/>
        <w:numPr>
          <w:ilvl w:val="0"/>
          <w:numId w:val="34"/>
        </w:numPr>
        <w:ind w:left="0" w:firstLine="709"/>
        <w:rPr>
          <w:b/>
          <w:bCs w:val="0"/>
        </w:rPr>
      </w:pPr>
      <w:r w:rsidRPr="00865D76">
        <w:rPr>
          <w:bCs w:val="0"/>
        </w:rPr>
        <w:t>организацией бесперебойного питания технических средств; </w:t>
      </w:r>
    </w:p>
    <w:p w:rsidR="00B9645B" w:rsidRPr="00865D76" w:rsidRDefault="00B9645B" w:rsidP="00865D76">
      <w:pPr>
        <w:pStyle w:val="ListParagraph"/>
        <w:numPr>
          <w:ilvl w:val="0"/>
          <w:numId w:val="34"/>
        </w:numPr>
        <w:ind w:left="0" w:firstLine="709"/>
        <w:rPr>
          <w:b/>
          <w:bCs w:val="0"/>
        </w:rPr>
      </w:pPr>
      <w:r w:rsidRPr="00865D76">
        <w:rPr>
          <w:bCs w:val="0"/>
        </w:rPr>
        <w:t>использованием лицензионного программного обеспечения; </w:t>
      </w:r>
    </w:p>
    <w:p w:rsidR="00B9645B" w:rsidRPr="00865D76" w:rsidRDefault="00B9645B" w:rsidP="00865D76">
      <w:pPr>
        <w:pStyle w:val="ListParagraph"/>
        <w:numPr>
          <w:ilvl w:val="0"/>
          <w:numId w:val="34"/>
        </w:numPr>
        <w:ind w:left="0" w:firstLine="709"/>
        <w:rPr>
          <w:b/>
          <w:bCs w:val="0"/>
        </w:rPr>
      </w:pPr>
      <w:r w:rsidRPr="00865D76">
        <w:rPr>
          <w:bCs w:val="0"/>
        </w:rPr>
        <w:t>регулярным выполнением требований ГОСТ 51188-98. Защита информации. Испытания программных средств на наличие компьютерных вирусов.</w:t>
      </w:r>
    </w:p>
    <w:p w:rsidR="00B9645B" w:rsidRPr="00865D76" w:rsidRDefault="00B9645B" w:rsidP="00865D76">
      <w:r w:rsidRPr="00865D76">
        <w:t>Учитывая специфику учреждения, программа должна быть не сложной, с удобным интерфейсом для пользователей. Уровень подготовки работы с вычислительной техникой у сотрудников учебного заведения может быть различный, поэтому необходимо максимально использовать функции ПО, такие как, поля со списком, автоматическая установка текущей даты и другие, для комфортной работы персонала.</w:t>
      </w:r>
    </w:p>
    <w:p w:rsidR="00B9645B" w:rsidRPr="00865D76" w:rsidRDefault="00B9645B" w:rsidP="00865D76">
      <w:r w:rsidRPr="00865D76">
        <w:t>База данных автоматизирует процесс сбора, обработки и выдачи информации в отличие от предыдущей системы учета расписания. Также она позволяет хранить большой объём данных, хранить их компактно и долгое время. База данных должна в первую очередь хранить информацию в таблицах и предоставлять ее по запросу оператора. Это основная задача данной программы. Для использования базы данных нужен понятный и удобный интерфейс получения и записи информации, чтобы пользователи легко могли работать с ней. База данных не требовательна к компьютерной технике, и для ее установки не нужен мощный компьютер.</w:t>
      </w:r>
    </w:p>
    <w:p w:rsidR="00B9645B" w:rsidRPr="00865D76" w:rsidRDefault="00B9645B" w:rsidP="00865D76">
      <w:pPr>
        <w:widowControl w:val="0"/>
      </w:pPr>
      <w:r w:rsidRPr="00865D76">
        <w:rPr>
          <w:lang w:eastAsia="ru-RU"/>
        </w:rPr>
        <w:t>ПО должно быть написано удобно для пользователя любой квалификации. После введения и контроля входящих документов должны формироваться выходные данные, оформленные в соответствии со стандартами.</w:t>
      </w:r>
      <w:r w:rsidRPr="00865D76">
        <w:t> </w:t>
      </w:r>
    </w:p>
    <w:p w:rsidR="00B9645B" w:rsidRPr="00865D76" w:rsidRDefault="00B9645B" w:rsidP="00865D76">
      <w:r w:rsidRPr="00865D76">
        <w:t>Для удобства пользования программа должна обеспечивать возможность выполнения перечисленных ниже функций:</w:t>
      </w:r>
    </w:p>
    <w:p w:rsidR="00B9645B" w:rsidRPr="00865D76" w:rsidRDefault="00B9645B" w:rsidP="00DB4D53">
      <w:pPr>
        <w:pStyle w:val="ListParagraph"/>
        <w:numPr>
          <w:ilvl w:val="0"/>
          <w:numId w:val="43"/>
        </w:numPr>
        <w:rPr>
          <w:b/>
          <w:bCs w:val="0"/>
        </w:rPr>
      </w:pPr>
      <w:r w:rsidRPr="00865D76">
        <w:rPr>
          <w:bCs w:val="0"/>
        </w:rPr>
        <w:t>функция, позволяющая вносить изменения в базу данных (добавлять, удалять и редактировать содержимое таблиц);</w:t>
      </w:r>
    </w:p>
    <w:p w:rsidR="00B9645B" w:rsidRPr="00865D76" w:rsidRDefault="00B9645B" w:rsidP="00DB4D53">
      <w:pPr>
        <w:pStyle w:val="ListParagraph"/>
        <w:numPr>
          <w:ilvl w:val="0"/>
          <w:numId w:val="43"/>
        </w:numPr>
        <w:rPr>
          <w:b/>
          <w:bCs w:val="0"/>
        </w:rPr>
      </w:pPr>
      <w:r w:rsidRPr="00865D76">
        <w:rPr>
          <w:bCs w:val="0"/>
        </w:rPr>
        <w:t>функция, позволяющая производить поиск в базе данных;</w:t>
      </w:r>
    </w:p>
    <w:p w:rsidR="00B9645B" w:rsidRPr="00865D76" w:rsidRDefault="00B9645B" w:rsidP="00DB4D53">
      <w:pPr>
        <w:pStyle w:val="ListParagraph"/>
        <w:numPr>
          <w:ilvl w:val="0"/>
          <w:numId w:val="43"/>
        </w:numPr>
        <w:rPr>
          <w:b/>
          <w:bCs w:val="0"/>
        </w:rPr>
      </w:pPr>
      <w:r w:rsidRPr="00865D76">
        <w:rPr>
          <w:bCs w:val="0"/>
        </w:rPr>
        <w:t>функция, позволяющая просматривать отчет;</w:t>
      </w:r>
    </w:p>
    <w:p w:rsidR="00B9645B" w:rsidRPr="00865D76" w:rsidRDefault="00B9645B" w:rsidP="00DB4D53">
      <w:pPr>
        <w:pStyle w:val="ListParagraph"/>
        <w:numPr>
          <w:ilvl w:val="0"/>
          <w:numId w:val="43"/>
        </w:numPr>
        <w:rPr>
          <w:b/>
          <w:bCs w:val="0"/>
        </w:rPr>
      </w:pPr>
      <w:r w:rsidRPr="00865D76">
        <w:rPr>
          <w:bCs w:val="0"/>
        </w:rPr>
        <w:t xml:space="preserve">функция, позволяющая печатать отчет. </w:t>
      </w:r>
    </w:p>
    <w:p w:rsidR="00B9645B" w:rsidRPr="00865D76" w:rsidRDefault="00B9645B" w:rsidP="00DB4D53">
      <w:pPr>
        <w:pStyle w:val="ListParagraph"/>
        <w:numPr>
          <w:ilvl w:val="0"/>
          <w:numId w:val="43"/>
        </w:numPr>
        <w:rPr>
          <w:b/>
          <w:bCs w:val="0"/>
        </w:rPr>
      </w:pPr>
      <w:r w:rsidRPr="00865D76">
        <w:rPr>
          <w:bCs w:val="0"/>
        </w:rPr>
        <w:t>анализ существующих разработок и обоснование выбора технологии проектирования.</w:t>
      </w:r>
    </w:p>
    <w:p w:rsidR="00B9645B" w:rsidRPr="00865D76" w:rsidRDefault="00B9645B" w:rsidP="00865D76">
      <w:pPr>
        <w:pStyle w:val="ListParagraph"/>
        <w:ind w:left="0"/>
        <w:rPr>
          <w:b/>
          <w:bCs w:val="0"/>
          <w:color w:val="000000"/>
          <w:lang w:eastAsia="ru-RU"/>
        </w:rPr>
      </w:pPr>
    </w:p>
    <w:p w:rsidR="00B9645B" w:rsidRPr="00865D76" w:rsidRDefault="00B9645B" w:rsidP="00865D76">
      <w:pPr>
        <w:rPr>
          <w:color w:val="000000"/>
          <w:lang w:eastAsia="ru-RU"/>
        </w:rPr>
      </w:pPr>
      <w:r w:rsidRPr="00865D76">
        <w:rPr>
          <w:color w:val="000000"/>
          <w:lang w:eastAsia="ru-RU"/>
        </w:rPr>
        <w:t>1.4 Требования к функциям, выполняемых подсистемой</w:t>
      </w:r>
    </w:p>
    <w:p w:rsidR="00B9645B" w:rsidRPr="00865D76" w:rsidRDefault="00B9645B" w:rsidP="00865D76">
      <w:pPr>
        <w:rPr>
          <w:color w:val="000000"/>
          <w:lang w:eastAsia="ru-RU"/>
        </w:rPr>
      </w:pPr>
    </w:p>
    <w:p w:rsidR="00B9645B" w:rsidRPr="00865D76" w:rsidRDefault="00B9645B" w:rsidP="00865D76">
      <w:r w:rsidRPr="00865D76">
        <w:t>Автоматизация процесса требует самых малых технических средств для решения данной задачи, что позволяет автоматизировать процесс с минимальными затратами и увеличивает производительность.</w:t>
      </w:r>
    </w:p>
    <w:p w:rsidR="00B9645B" w:rsidRPr="00865D76" w:rsidRDefault="00B9645B" w:rsidP="00865D76">
      <w:pPr>
        <w:rPr>
          <w:b/>
          <w:bCs w:val="0"/>
        </w:rPr>
      </w:pPr>
      <w:r w:rsidRPr="00865D76">
        <w:t xml:space="preserve">Управляющим компонентом многих СУБД является ядро, выполняющее следующие функции:  </w:t>
      </w:r>
    </w:p>
    <w:p w:rsidR="00B9645B" w:rsidRPr="00865D76" w:rsidRDefault="00B9645B" w:rsidP="00DB4D53">
      <w:pPr>
        <w:pStyle w:val="ListParagraph"/>
        <w:numPr>
          <w:ilvl w:val="0"/>
          <w:numId w:val="42"/>
        </w:numPr>
        <w:rPr>
          <w:b/>
          <w:bCs w:val="0"/>
        </w:rPr>
      </w:pPr>
      <w:r w:rsidRPr="00865D76">
        <w:rPr>
          <w:bCs w:val="0"/>
        </w:rPr>
        <w:t xml:space="preserve">управление данными во внешней памяти;  </w:t>
      </w:r>
    </w:p>
    <w:p w:rsidR="00B9645B" w:rsidRPr="001D4542" w:rsidRDefault="00B9645B" w:rsidP="001D4542">
      <w:pPr>
        <w:pStyle w:val="ListParagraph"/>
        <w:numPr>
          <w:ilvl w:val="0"/>
          <w:numId w:val="42"/>
        </w:numPr>
        <w:rPr>
          <w:b/>
          <w:bCs w:val="0"/>
        </w:rPr>
      </w:pPr>
      <w:r w:rsidRPr="00865D76">
        <w:rPr>
          <w:bCs w:val="0"/>
        </w:rPr>
        <w:t>управление буферами оперативной памяти (рабочими областями, в которые осуществляется подкачка данных из базы для повышения скорости работы).</w:t>
      </w:r>
    </w:p>
    <w:p w:rsidR="00B9645B" w:rsidRPr="00865D76" w:rsidRDefault="00B9645B" w:rsidP="00865D76">
      <w:pPr>
        <w:pStyle w:val="Heading3"/>
        <w:spacing w:before="0"/>
        <w:rPr>
          <w:rFonts w:ascii="Times New Roman" w:hAnsi="Times New Roman"/>
          <w:b w:val="0"/>
          <w:color w:val="auto"/>
        </w:rPr>
      </w:pPr>
      <w:bookmarkStart w:id="19" w:name="_Toc105449365"/>
      <w:r w:rsidRPr="00865D76">
        <w:rPr>
          <w:rFonts w:ascii="Times New Roman" w:hAnsi="Times New Roman"/>
          <w:b w:val="0"/>
          <w:color w:val="auto"/>
        </w:rPr>
        <w:t>1.4.1. Требования к функции «Добавление преподавателя»</w:t>
      </w:r>
      <w:bookmarkEnd w:id="19"/>
    </w:p>
    <w:p w:rsidR="00B9645B" w:rsidRPr="00865D76" w:rsidRDefault="00B9645B" w:rsidP="00087F1C">
      <w:pPr>
        <w:rPr>
          <w:color w:val="000000"/>
          <w:lang w:eastAsia="ru-RU"/>
        </w:rPr>
      </w:pPr>
    </w:p>
    <w:p w:rsidR="00B9645B" w:rsidRPr="00865D76" w:rsidRDefault="00B9645B" w:rsidP="00865D76">
      <w:pPr>
        <w:contextualSpacing/>
        <w:rPr>
          <w:color w:val="000000"/>
          <w:lang w:eastAsia="ru-RU"/>
        </w:rPr>
      </w:pPr>
      <w:r w:rsidRPr="00865D76">
        <w:rPr>
          <w:color w:val="000000"/>
          <w:lang w:eastAsia="ru-RU"/>
        </w:rPr>
        <w:t xml:space="preserve">Данная функция должна обеспечить внесение в БД информацию о преподавателе, который будет преподавать в </w:t>
      </w:r>
      <w:r w:rsidRPr="00865D76">
        <w:rPr>
          <w:color w:val="000000"/>
        </w:rPr>
        <w:t>ГБОУ ВПО «Донбасская аграрная академия».</w:t>
      </w:r>
    </w:p>
    <w:p w:rsidR="00B9645B" w:rsidRPr="00865D76" w:rsidRDefault="00B9645B" w:rsidP="00865D76">
      <w:pPr>
        <w:contextualSpacing/>
        <w:rPr>
          <w:color w:val="000000"/>
          <w:lang w:eastAsia="ru-RU"/>
        </w:rPr>
      </w:pPr>
      <w:r w:rsidRPr="00865D76">
        <w:rPr>
          <w:color w:val="000000"/>
          <w:lang w:eastAsia="ru-RU"/>
        </w:rPr>
        <w:t>В качестве входной информации база данных получает данные о преподавателе:</w:t>
      </w:r>
    </w:p>
    <w:p w:rsidR="00B9645B" w:rsidRPr="00865D76" w:rsidRDefault="00B9645B" w:rsidP="00865D76">
      <w:pPr>
        <w:numPr>
          <w:ilvl w:val="0"/>
          <w:numId w:val="23"/>
        </w:numPr>
        <w:tabs>
          <w:tab w:val="left" w:pos="1134"/>
        </w:tabs>
        <w:ind w:left="0" w:firstLine="709"/>
        <w:contextualSpacing/>
        <w:jc w:val="left"/>
        <w:rPr>
          <w:color w:val="000000"/>
          <w:lang w:eastAsia="ru-RU"/>
        </w:rPr>
      </w:pPr>
      <w:r w:rsidRPr="00865D76">
        <w:rPr>
          <w:color w:val="000000"/>
          <w:lang w:eastAsia="ru-RU"/>
        </w:rPr>
        <w:t>ФИО преподавателя</w:t>
      </w:r>
      <w:r w:rsidRPr="00865D76">
        <w:rPr>
          <w:color w:val="000000"/>
          <w:lang w:val="en-US" w:eastAsia="ru-RU"/>
        </w:rPr>
        <w:t>;</w:t>
      </w:r>
    </w:p>
    <w:p w:rsidR="00B9645B" w:rsidRPr="00865D76" w:rsidRDefault="00B9645B" w:rsidP="00865D76">
      <w:pPr>
        <w:numPr>
          <w:ilvl w:val="0"/>
          <w:numId w:val="23"/>
        </w:numPr>
        <w:tabs>
          <w:tab w:val="left" w:pos="1134"/>
        </w:tabs>
        <w:ind w:left="0" w:firstLine="709"/>
        <w:contextualSpacing/>
        <w:jc w:val="left"/>
        <w:rPr>
          <w:color w:val="000000"/>
          <w:lang w:eastAsia="ru-RU"/>
        </w:rPr>
      </w:pPr>
      <w:r w:rsidRPr="00865D76">
        <w:rPr>
          <w:color w:val="000000"/>
          <w:lang w:eastAsia="ru-RU"/>
        </w:rPr>
        <w:t>Адрес</w:t>
      </w:r>
      <w:r w:rsidRPr="00865D76">
        <w:rPr>
          <w:color w:val="000000"/>
          <w:lang w:val="en-US" w:eastAsia="ru-RU"/>
        </w:rPr>
        <w:t>;</w:t>
      </w:r>
    </w:p>
    <w:p w:rsidR="00B9645B" w:rsidRPr="00865D76" w:rsidRDefault="00B9645B" w:rsidP="00865D76">
      <w:pPr>
        <w:numPr>
          <w:ilvl w:val="0"/>
          <w:numId w:val="23"/>
        </w:numPr>
        <w:tabs>
          <w:tab w:val="left" w:pos="1134"/>
        </w:tabs>
        <w:ind w:left="0" w:firstLine="709"/>
        <w:contextualSpacing/>
        <w:jc w:val="left"/>
        <w:rPr>
          <w:color w:val="000000"/>
          <w:lang w:eastAsia="ru-RU"/>
        </w:rPr>
      </w:pPr>
      <w:r w:rsidRPr="00865D76">
        <w:rPr>
          <w:color w:val="000000"/>
          <w:lang w:eastAsia="ru-RU"/>
        </w:rPr>
        <w:t>Должность</w:t>
      </w:r>
      <w:r w:rsidRPr="00865D76">
        <w:rPr>
          <w:color w:val="000000"/>
          <w:lang w:val="en-US" w:eastAsia="ru-RU"/>
        </w:rPr>
        <w:t>;</w:t>
      </w:r>
    </w:p>
    <w:p w:rsidR="00B9645B" w:rsidRPr="00865D76" w:rsidRDefault="00B9645B" w:rsidP="00865D76">
      <w:pPr>
        <w:numPr>
          <w:ilvl w:val="0"/>
          <w:numId w:val="23"/>
        </w:numPr>
        <w:tabs>
          <w:tab w:val="left" w:pos="1134"/>
        </w:tabs>
        <w:ind w:left="0" w:firstLine="709"/>
        <w:contextualSpacing/>
        <w:jc w:val="left"/>
        <w:rPr>
          <w:color w:val="000000"/>
          <w:lang w:eastAsia="ru-RU"/>
        </w:rPr>
      </w:pPr>
      <w:r w:rsidRPr="00865D76">
        <w:rPr>
          <w:color w:val="000000"/>
          <w:lang w:eastAsia="ru-RU"/>
        </w:rPr>
        <w:t>Телефон</w:t>
      </w:r>
      <w:r w:rsidRPr="00865D76">
        <w:rPr>
          <w:color w:val="000000"/>
          <w:lang w:val="en-US" w:eastAsia="ru-RU"/>
        </w:rPr>
        <w:t>;</w:t>
      </w:r>
    </w:p>
    <w:p w:rsidR="00B9645B" w:rsidRPr="00865D76" w:rsidRDefault="00B9645B" w:rsidP="00865D76">
      <w:pPr>
        <w:contextualSpacing/>
        <w:rPr>
          <w:color w:val="000000"/>
          <w:lang w:eastAsia="ru-RU"/>
        </w:rPr>
      </w:pPr>
      <w:r w:rsidRPr="00865D76">
        <w:rPr>
          <w:color w:val="000000"/>
          <w:lang w:eastAsia="ru-RU"/>
        </w:rPr>
        <w:t>Исходной информацией должна быть запись в базе данных.</w:t>
      </w:r>
    </w:p>
    <w:p w:rsidR="00B9645B" w:rsidRPr="00865D76" w:rsidRDefault="00B9645B" w:rsidP="00865D76">
      <w:pPr>
        <w:contextualSpacing/>
        <w:rPr>
          <w:color w:val="000000"/>
          <w:lang w:eastAsia="ru-RU"/>
        </w:rPr>
      </w:pPr>
    </w:p>
    <w:p w:rsidR="00B9645B" w:rsidRPr="00865D76" w:rsidRDefault="00B9645B" w:rsidP="00865D76">
      <w:pPr>
        <w:pStyle w:val="Heading3"/>
        <w:spacing w:before="0"/>
        <w:rPr>
          <w:rFonts w:ascii="Times New Roman" w:hAnsi="Times New Roman"/>
          <w:b w:val="0"/>
          <w:color w:val="auto"/>
        </w:rPr>
      </w:pPr>
      <w:bookmarkStart w:id="20" w:name="_Toc105449366"/>
      <w:r w:rsidRPr="00865D76">
        <w:rPr>
          <w:rFonts w:ascii="Times New Roman" w:hAnsi="Times New Roman"/>
          <w:b w:val="0"/>
          <w:color w:val="auto"/>
        </w:rPr>
        <w:t>1.4.2. Требования к функции «Добавление предмета»</w:t>
      </w:r>
      <w:bookmarkEnd w:id="20"/>
    </w:p>
    <w:p w:rsidR="00B9645B" w:rsidRPr="00865D76" w:rsidRDefault="00B9645B" w:rsidP="00865D76">
      <w:pPr>
        <w:contextualSpacing/>
        <w:rPr>
          <w:color w:val="000000"/>
          <w:lang w:eastAsia="ru-RU"/>
        </w:rPr>
      </w:pPr>
    </w:p>
    <w:p w:rsidR="00B9645B" w:rsidRPr="00865D76" w:rsidRDefault="00B9645B" w:rsidP="00865D76">
      <w:pPr>
        <w:contextualSpacing/>
        <w:rPr>
          <w:bCs w:val="0"/>
          <w:color w:val="000000"/>
          <w:lang w:eastAsia="ru-RU"/>
        </w:rPr>
      </w:pPr>
      <w:r w:rsidRPr="00865D76">
        <w:rPr>
          <w:bCs w:val="0"/>
          <w:color w:val="000000"/>
          <w:lang w:eastAsia="ru-RU"/>
        </w:rPr>
        <w:t xml:space="preserve">Данная функция должна обеспечить внесение в БД информации о предмете, который будет преподаваться в </w:t>
      </w:r>
      <w:r w:rsidRPr="00865D76">
        <w:rPr>
          <w:color w:val="000000"/>
        </w:rPr>
        <w:t>ГБОУ ВПО «Донбасская аграрная академия».</w:t>
      </w:r>
    </w:p>
    <w:p w:rsidR="00B9645B" w:rsidRPr="00865D76" w:rsidRDefault="00B9645B" w:rsidP="00865D76">
      <w:pPr>
        <w:contextualSpacing/>
        <w:rPr>
          <w:bCs w:val="0"/>
          <w:color w:val="000000"/>
          <w:lang w:eastAsia="ru-RU"/>
        </w:rPr>
      </w:pPr>
      <w:r w:rsidRPr="00865D76">
        <w:rPr>
          <w:bCs w:val="0"/>
          <w:color w:val="000000"/>
          <w:lang w:eastAsia="ru-RU"/>
        </w:rPr>
        <w:t>В качестве входной информации база данных получает данные о предмете:</w:t>
      </w:r>
    </w:p>
    <w:p w:rsidR="00B9645B" w:rsidRPr="00865D76" w:rsidRDefault="00B9645B" w:rsidP="00865D76">
      <w:pPr>
        <w:numPr>
          <w:ilvl w:val="0"/>
          <w:numId w:val="23"/>
        </w:numPr>
        <w:tabs>
          <w:tab w:val="left" w:pos="1134"/>
        </w:tabs>
        <w:ind w:left="0" w:firstLine="709"/>
        <w:contextualSpacing/>
        <w:jc w:val="left"/>
        <w:rPr>
          <w:bCs w:val="0"/>
          <w:color w:val="000000"/>
          <w:lang w:eastAsia="ru-RU"/>
        </w:rPr>
      </w:pPr>
      <w:r w:rsidRPr="00865D76">
        <w:rPr>
          <w:bCs w:val="0"/>
          <w:color w:val="000000"/>
          <w:lang w:eastAsia="ru-RU"/>
        </w:rPr>
        <w:t>Название предмета</w:t>
      </w:r>
      <w:r w:rsidRPr="00865D76">
        <w:rPr>
          <w:bCs w:val="0"/>
          <w:color w:val="000000"/>
          <w:lang w:val="en-US" w:eastAsia="ru-RU"/>
        </w:rPr>
        <w:t>;</w:t>
      </w:r>
    </w:p>
    <w:p w:rsidR="00B9645B" w:rsidRPr="00865D76" w:rsidRDefault="00B9645B" w:rsidP="00865D76">
      <w:pPr>
        <w:numPr>
          <w:ilvl w:val="0"/>
          <w:numId w:val="23"/>
        </w:numPr>
        <w:tabs>
          <w:tab w:val="left" w:pos="1134"/>
        </w:tabs>
        <w:ind w:left="0" w:firstLine="709"/>
        <w:contextualSpacing/>
        <w:jc w:val="left"/>
        <w:rPr>
          <w:bCs w:val="0"/>
          <w:color w:val="000000"/>
          <w:lang w:eastAsia="ru-RU"/>
        </w:rPr>
      </w:pPr>
      <w:r w:rsidRPr="00865D76">
        <w:rPr>
          <w:bCs w:val="0"/>
          <w:color w:val="000000"/>
          <w:lang w:eastAsia="ru-RU"/>
        </w:rPr>
        <w:t>Количество часов</w:t>
      </w:r>
      <w:r w:rsidRPr="00865D76">
        <w:rPr>
          <w:bCs w:val="0"/>
          <w:color w:val="000000"/>
          <w:lang w:val="en-US" w:eastAsia="ru-RU"/>
        </w:rPr>
        <w:t>;</w:t>
      </w:r>
    </w:p>
    <w:p w:rsidR="00B9645B" w:rsidRPr="00865D76" w:rsidRDefault="00B9645B" w:rsidP="00865D76">
      <w:pPr>
        <w:numPr>
          <w:ilvl w:val="0"/>
          <w:numId w:val="23"/>
        </w:numPr>
        <w:tabs>
          <w:tab w:val="left" w:pos="1134"/>
        </w:tabs>
        <w:ind w:left="0" w:firstLine="709"/>
        <w:contextualSpacing/>
        <w:jc w:val="left"/>
        <w:rPr>
          <w:bCs w:val="0"/>
          <w:color w:val="000000"/>
          <w:lang w:eastAsia="ru-RU"/>
        </w:rPr>
      </w:pPr>
      <w:r w:rsidRPr="00865D76">
        <w:rPr>
          <w:bCs w:val="0"/>
          <w:color w:val="000000"/>
          <w:lang w:eastAsia="ru-RU"/>
        </w:rPr>
        <w:t>Тип контроля.</w:t>
      </w:r>
    </w:p>
    <w:p w:rsidR="00B9645B" w:rsidRPr="00865D76" w:rsidRDefault="00B9645B" w:rsidP="00865D76">
      <w:pPr>
        <w:contextualSpacing/>
        <w:rPr>
          <w:bCs w:val="0"/>
          <w:color w:val="000000"/>
          <w:lang w:eastAsia="ru-RU"/>
        </w:rPr>
      </w:pPr>
      <w:bookmarkStart w:id="21" w:name="_Toc101293519"/>
      <w:r w:rsidRPr="00865D76">
        <w:rPr>
          <w:bCs w:val="0"/>
          <w:color w:val="000000"/>
          <w:lang w:eastAsia="ru-RU"/>
        </w:rPr>
        <w:t>Исходной информацией должна быть запись в базе данных.</w:t>
      </w:r>
      <w:bookmarkEnd w:id="21"/>
    </w:p>
    <w:p w:rsidR="00B9645B" w:rsidRPr="00865D76" w:rsidRDefault="00B9645B" w:rsidP="00865D76">
      <w:pPr>
        <w:contextualSpacing/>
        <w:rPr>
          <w:bCs w:val="0"/>
          <w:color w:val="000000"/>
          <w:lang w:eastAsia="ru-RU"/>
        </w:rPr>
      </w:pPr>
    </w:p>
    <w:p w:rsidR="00B9645B" w:rsidRPr="00865D76" w:rsidRDefault="00B9645B" w:rsidP="00865D76">
      <w:pPr>
        <w:pStyle w:val="Heading3"/>
        <w:spacing w:before="0"/>
        <w:rPr>
          <w:rFonts w:ascii="Times New Roman" w:hAnsi="Times New Roman"/>
          <w:b w:val="0"/>
          <w:color w:val="auto"/>
        </w:rPr>
      </w:pPr>
      <w:bookmarkStart w:id="22" w:name="_Toc105449367"/>
      <w:r w:rsidRPr="00865D76">
        <w:rPr>
          <w:rFonts w:ascii="Times New Roman" w:hAnsi="Times New Roman"/>
          <w:b w:val="0"/>
          <w:color w:val="auto"/>
        </w:rPr>
        <w:t>1.4.3. Требования к функции «Добавление кафедры»</w:t>
      </w:r>
      <w:bookmarkEnd w:id="22"/>
    </w:p>
    <w:p w:rsidR="00B9645B" w:rsidRPr="00865D76" w:rsidRDefault="00B9645B" w:rsidP="00865D76">
      <w:pPr>
        <w:contextualSpacing/>
        <w:rPr>
          <w:bCs w:val="0"/>
          <w:color w:val="000000"/>
          <w:lang w:eastAsia="ru-RU"/>
        </w:rPr>
      </w:pPr>
    </w:p>
    <w:p w:rsidR="00B9645B" w:rsidRPr="00865D76" w:rsidRDefault="00B9645B" w:rsidP="00865D76">
      <w:pPr>
        <w:contextualSpacing/>
        <w:rPr>
          <w:bCs w:val="0"/>
          <w:color w:val="000000"/>
          <w:lang w:eastAsia="ru-RU"/>
        </w:rPr>
      </w:pPr>
      <w:r w:rsidRPr="00865D76">
        <w:rPr>
          <w:bCs w:val="0"/>
          <w:color w:val="000000"/>
          <w:lang w:eastAsia="ru-RU"/>
        </w:rPr>
        <w:t xml:space="preserve">Данная функция должна обеспечить внесение в БД информации о кафедре, а также заведующих данной кафедрой в </w:t>
      </w:r>
      <w:r w:rsidRPr="00865D76">
        <w:rPr>
          <w:color w:val="000000"/>
        </w:rPr>
        <w:t>ГБОУ ВПО «Донбасская аграрная академия».</w:t>
      </w:r>
    </w:p>
    <w:p w:rsidR="00B9645B" w:rsidRPr="00865D76" w:rsidRDefault="00B9645B" w:rsidP="00865D76">
      <w:pPr>
        <w:contextualSpacing/>
        <w:rPr>
          <w:bCs w:val="0"/>
          <w:color w:val="000000"/>
          <w:lang w:eastAsia="ru-RU"/>
        </w:rPr>
      </w:pPr>
      <w:r w:rsidRPr="00865D76">
        <w:rPr>
          <w:bCs w:val="0"/>
          <w:color w:val="000000"/>
          <w:lang w:eastAsia="ru-RU"/>
        </w:rPr>
        <w:t>В качестве входной информации база данных получает данные о кафедре:</w:t>
      </w:r>
    </w:p>
    <w:p w:rsidR="00B9645B" w:rsidRPr="00865D76" w:rsidRDefault="00B9645B" w:rsidP="00865D76">
      <w:pPr>
        <w:numPr>
          <w:ilvl w:val="0"/>
          <w:numId w:val="23"/>
        </w:numPr>
        <w:tabs>
          <w:tab w:val="left" w:pos="1134"/>
        </w:tabs>
        <w:ind w:left="0" w:firstLine="709"/>
        <w:contextualSpacing/>
        <w:jc w:val="left"/>
        <w:rPr>
          <w:bCs w:val="0"/>
          <w:color w:val="000000"/>
          <w:lang w:eastAsia="ru-RU"/>
        </w:rPr>
      </w:pPr>
      <w:r w:rsidRPr="00865D76">
        <w:rPr>
          <w:bCs w:val="0"/>
          <w:color w:val="000000"/>
          <w:lang w:eastAsia="ru-RU"/>
        </w:rPr>
        <w:t>Название кафедры</w:t>
      </w:r>
      <w:r w:rsidRPr="00865D76">
        <w:rPr>
          <w:bCs w:val="0"/>
          <w:color w:val="000000"/>
          <w:lang w:val="en-US" w:eastAsia="ru-RU"/>
        </w:rPr>
        <w:t>;</w:t>
      </w:r>
    </w:p>
    <w:p w:rsidR="00B9645B" w:rsidRPr="00865D76" w:rsidRDefault="00B9645B" w:rsidP="00865D76">
      <w:pPr>
        <w:numPr>
          <w:ilvl w:val="0"/>
          <w:numId w:val="23"/>
        </w:numPr>
        <w:tabs>
          <w:tab w:val="left" w:pos="1134"/>
        </w:tabs>
        <w:ind w:left="0" w:firstLine="709"/>
        <w:contextualSpacing/>
        <w:jc w:val="left"/>
        <w:rPr>
          <w:bCs w:val="0"/>
          <w:color w:val="000000"/>
          <w:lang w:eastAsia="ru-RU"/>
        </w:rPr>
      </w:pPr>
      <w:r w:rsidRPr="00865D76">
        <w:rPr>
          <w:bCs w:val="0"/>
          <w:color w:val="000000"/>
          <w:lang w:eastAsia="ru-RU"/>
        </w:rPr>
        <w:t>Заведующий</w:t>
      </w:r>
      <w:r w:rsidRPr="00865D76">
        <w:rPr>
          <w:bCs w:val="0"/>
          <w:color w:val="000000"/>
          <w:lang w:val="en-US" w:eastAsia="ru-RU"/>
        </w:rPr>
        <w:t>;</w:t>
      </w:r>
    </w:p>
    <w:p w:rsidR="00B9645B" w:rsidRPr="00865D76" w:rsidRDefault="00B9645B" w:rsidP="00865D76">
      <w:pPr>
        <w:numPr>
          <w:ilvl w:val="0"/>
          <w:numId w:val="23"/>
        </w:numPr>
        <w:tabs>
          <w:tab w:val="left" w:pos="1134"/>
        </w:tabs>
        <w:ind w:left="0" w:firstLine="709"/>
        <w:contextualSpacing/>
        <w:jc w:val="left"/>
        <w:rPr>
          <w:bCs w:val="0"/>
          <w:color w:val="000000"/>
          <w:lang w:eastAsia="ru-RU"/>
        </w:rPr>
      </w:pPr>
      <w:r w:rsidRPr="00865D76">
        <w:rPr>
          <w:bCs w:val="0"/>
          <w:color w:val="000000"/>
          <w:lang w:eastAsia="ru-RU"/>
        </w:rPr>
        <w:t>Факультет.</w:t>
      </w:r>
    </w:p>
    <w:p w:rsidR="00B9645B" w:rsidRPr="00865D76" w:rsidRDefault="00B9645B" w:rsidP="00865D76">
      <w:pPr>
        <w:rPr>
          <w:bCs w:val="0"/>
          <w:color w:val="000000"/>
          <w:lang w:eastAsia="ru-RU"/>
        </w:rPr>
      </w:pPr>
      <w:r w:rsidRPr="00865D76">
        <w:rPr>
          <w:bCs w:val="0"/>
          <w:color w:val="000000"/>
          <w:lang w:eastAsia="ru-RU"/>
        </w:rPr>
        <w:t>Исходной информацией должна быть запись в базе данных.</w:t>
      </w:r>
    </w:p>
    <w:p w:rsidR="00B9645B" w:rsidRPr="00865D76" w:rsidRDefault="00B9645B" w:rsidP="00865D76">
      <w:pPr>
        <w:rPr>
          <w:color w:val="000000"/>
          <w:lang w:eastAsia="ru-RU"/>
        </w:rPr>
      </w:pPr>
    </w:p>
    <w:p w:rsidR="00B9645B" w:rsidRPr="00865D76" w:rsidRDefault="00B9645B" w:rsidP="00865D76">
      <w:pPr>
        <w:pStyle w:val="Heading2"/>
        <w:rPr>
          <w:color w:val="000000"/>
          <w:szCs w:val="28"/>
          <w:lang w:eastAsia="ru-RU"/>
        </w:rPr>
      </w:pPr>
      <w:r w:rsidRPr="00865D76">
        <w:rPr>
          <w:color w:val="000000"/>
          <w:szCs w:val="28"/>
          <w:lang w:eastAsia="ru-RU"/>
        </w:rPr>
        <w:t>1.5 Требования к видам обеспечения</w:t>
      </w:r>
    </w:p>
    <w:p w:rsidR="00B9645B" w:rsidRPr="00865D76" w:rsidRDefault="00B9645B" w:rsidP="00865D76">
      <w:pPr>
        <w:rPr>
          <w:bCs w:val="0"/>
          <w:color w:val="000000"/>
        </w:rPr>
      </w:pPr>
    </w:p>
    <w:p w:rsidR="00B9645B" w:rsidRPr="00865D76" w:rsidRDefault="00B9645B" w:rsidP="00865D76">
      <w:pPr>
        <w:rPr>
          <w:bCs w:val="0"/>
          <w:color w:val="000000"/>
        </w:rPr>
      </w:pPr>
      <w:r w:rsidRPr="00865D76">
        <w:rPr>
          <w:bCs w:val="0"/>
          <w:color w:val="000000"/>
        </w:rPr>
        <w:t>Информационное обеспечение системы должно быть достаточным для выполнения всех функций системы, обеспечивать информационную совместимость подсистем со смежными.</w:t>
      </w:r>
    </w:p>
    <w:p w:rsidR="00B9645B" w:rsidRPr="00865D76" w:rsidRDefault="00B9645B" w:rsidP="00865D76">
      <w:pPr>
        <w:rPr>
          <w:bCs w:val="0"/>
          <w:color w:val="000000"/>
        </w:rPr>
      </w:pPr>
      <w:r w:rsidRPr="00865D76">
        <w:rPr>
          <w:bCs w:val="0"/>
          <w:color w:val="000000"/>
        </w:rPr>
        <w:t xml:space="preserve">Данные должны хранится в структурированном виде. </w:t>
      </w:r>
    </w:p>
    <w:p w:rsidR="00B9645B" w:rsidRPr="00865D76" w:rsidRDefault="00B9645B" w:rsidP="00865D76">
      <w:pPr>
        <w:rPr>
          <w:bCs w:val="0"/>
          <w:color w:val="000000"/>
        </w:rPr>
      </w:pPr>
      <w:r w:rsidRPr="00865D76">
        <w:rPr>
          <w:bCs w:val="0"/>
          <w:color w:val="000000"/>
        </w:rPr>
        <w:t>Совокупность информационных массивов должна входить в базу данных всей системы и размещаться на жестком диске. Это связано со значительными объемами информации и в целях увеличения быстродействия работы, а также с длительными сроками хранения.</w:t>
      </w:r>
    </w:p>
    <w:p w:rsidR="00B9645B" w:rsidRPr="00865D76" w:rsidRDefault="00B9645B" w:rsidP="00865D76">
      <w:pPr>
        <w:rPr>
          <w:bCs w:val="0"/>
          <w:color w:val="000000"/>
        </w:rPr>
      </w:pPr>
      <w:r w:rsidRPr="00865D76">
        <w:rPr>
          <w:bCs w:val="0"/>
          <w:color w:val="000000"/>
        </w:rPr>
        <w:t>В системе должны быть предусмотрены меры по контролю и обновлению данных в информационных массивах и восстановлению массивов при сбоях технических устройств.</w:t>
      </w:r>
    </w:p>
    <w:p w:rsidR="00B9645B" w:rsidRPr="00865D76" w:rsidRDefault="00B9645B" w:rsidP="00865D76">
      <w:pPr>
        <w:rPr>
          <w:bCs w:val="0"/>
          <w:color w:val="000000"/>
        </w:rPr>
      </w:pPr>
      <w:r w:rsidRPr="00865D76">
        <w:rPr>
          <w:bCs w:val="0"/>
          <w:color w:val="000000"/>
        </w:rPr>
        <w:t>В системе должен быть предусмотрен удобный и быстрый доступ к необходимой информации.</w:t>
      </w:r>
    </w:p>
    <w:p w:rsidR="00B9645B" w:rsidRPr="00865D76" w:rsidRDefault="00B9645B" w:rsidP="00865D76">
      <w:pPr>
        <w:rPr>
          <w:bCs w:val="0"/>
          <w:color w:val="000000"/>
        </w:rPr>
      </w:pPr>
      <w:r w:rsidRPr="00865D76">
        <w:rPr>
          <w:bCs w:val="0"/>
          <w:color w:val="000000"/>
        </w:rPr>
        <w:t>Формы выходных экранных данных должны быть понятны с целью облегчения восприятия информации персоналом.</w:t>
      </w:r>
    </w:p>
    <w:p w:rsidR="00B9645B" w:rsidRPr="00865D76" w:rsidRDefault="00B9645B" w:rsidP="00865D76">
      <w:pPr>
        <w:rPr>
          <w:bCs w:val="0"/>
          <w:color w:val="000000"/>
        </w:rPr>
      </w:pPr>
      <w:r w:rsidRPr="00865D76">
        <w:rPr>
          <w:bCs w:val="0"/>
          <w:color w:val="000000"/>
        </w:rPr>
        <w:t xml:space="preserve">Связи между системой и смежными системами должны осуществляться путем совместного доступа систем к общим наборам данных в базе данных. </w:t>
      </w:r>
    </w:p>
    <w:p w:rsidR="00B9645B" w:rsidRPr="00865D76" w:rsidRDefault="00B9645B" w:rsidP="00865D76">
      <w:pPr>
        <w:rPr>
          <w:bCs w:val="0"/>
          <w:color w:val="000000"/>
        </w:rPr>
      </w:pPr>
      <w:r w:rsidRPr="00865D76">
        <w:rPr>
          <w:bCs w:val="0"/>
          <w:color w:val="000000"/>
        </w:rPr>
        <w:t>Для реализации информационных решений должна использоваться идеология базы данных охраны труда на бумажных носителях, что позволяет обеспечить, указанные выше требования.</w:t>
      </w:r>
    </w:p>
    <w:p w:rsidR="00B9645B" w:rsidRPr="00865D76" w:rsidRDefault="00B9645B" w:rsidP="00865D76">
      <w:pPr>
        <w:rPr>
          <w:color w:val="000000"/>
          <w:lang w:eastAsia="ru-RU"/>
        </w:rPr>
      </w:pPr>
    </w:p>
    <w:p w:rsidR="00B9645B" w:rsidRDefault="00B9645B" w:rsidP="001D4542">
      <w:pPr>
        <w:pStyle w:val="Heading3"/>
        <w:spacing w:before="0"/>
        <w:rPr>
          <w:rFonts w:ascii="Times New Roman" w:hAnsi="Times New Roman"/>
          <w:b w:val="0"/>
          <w:color w:val="auto"/>
        </w:rPr>
      </w:pPr>
      <w:bookmarkStart w:id="23" w:name="_Toc69121274"/>
      <w:bookmarkStart w:id="24" w:name="_Toc105449373"/>
      <w:r w:rsidRPr="00865D76">
        <w:rPr>
          <w:rFonts w:ascii="Times New Roman" w:hAnsi="Times New Roman"/>
          <w:b w:val="0"/>
          <w:color w:val="auto"/>
        </w:rPr>
        <w:t>1.5.1. Требование к информационному обеспечению</w:t>
      </w:r>
      <w:bookmarkEnd w:id="23"/>
      <w:bookmarkEnd w:id="24"/>
    </w:p>
    <w:p w:rsidR="00B9645B" w:rsidRPr="001D4542" w:rsidRDefault="00B9645B" w:rsidP="001D4542"/>
    <w:p w:rsidR="00B9645B" w:rsidRPr="00865D76" w:rsidRDefault="00B9645B" w:rsidP="00865D76">
      <w:pPr>
        <w:rPr>
          <w:bCs w:val="0"/>
        </w:rPr>
      </w:pPr>
      <w:r w:rsidRPr="00865D76">
        <w:t>К информационному обеспечению предъявляются следующие общие требования:</w:t>
      </w:r>
    </w:p>
    <w:p w:rsidR="00B9645B" w:rsidRPr="00865D76" w:rsidRDefault="00B9645B" w:rsidP="00DB4D53">
      <w:pPr>
        <w:numPr>
          <w:ilvl w:val="0"/>
          <w:numId w:val="44"/>
        </w:numPr>
        <w:tabs>
          <w:tab w:val="left" w:pos="1140"/>
        </w:tabs>
        <w:ind w:left="0" w:firstLine="709"/>
        <w:rPr>
          <w:bCs w:val="0"/>
        </w:rPr>
      </w:pPr>
      <w:r w:rsidRPr="00865D76">
        <w:t>информационное обеспечение должно быть достаточным для поддержания всех автоматизированных функций объекта;</w:t>
      </w:r>
    </w:p>
    <w:p w:rsidR="00B9645B" w:rsidRPr="00865D76" w:rsidRDefault="00B9645B" w:rsidP="00DB4D53">
      <w:pPr>
        <w:numPr>
          <w:ilvl w:val="0"/>
          <w:numId w:val="44"/>
        </w:numPr>
        <w:tabs>
          <w:tab w:val="left" w:pos="1140"/>
        </w:tabs>
        <w:ind w:left="0" w:firstLine="709"/>
        <w:rPr>
          <w:bCs w:val="0"/>
        </w:rPr>
      </w:pPr>
      <w:r w:rsidRPr="00865D76">
        <w:t>для кодирования информации должны использоваться принятые у заказчика классификаторы;</w:t>
      </w:r>
    </w:p>
    <w:p w:rsidR="00B9645B" w:rsidRPr="00865D76" w:rsidRDefault="00B9645B" w:rsidP="00DB4D53">
      <w:pPr>
        <w:numPr>
          <w:ilvl w:val="0"/>
          <w:numId w:val="44"/>
        </w:numPr>
        <w:tabs>
          <w:tab w:val="left" w:pos="1140"/>
        </w:tabs>
        <w:ind w:left="0" w:firstLine="709"/>
        <w:rPr>
          <w:bCs w:val="0"/>
        </w:rPr>
      </w:pPr>
      <w:r w:rsidRPr="00865D76">
        <w:t>для кодирования входной и выходной информации, которая используется на высшем уровне управления, должны быть использованы классификаторы этого уровня;</w:t>
      </w:r>
    </w:p>
    <w:p w:rsidR="00B9645B" w:rsidRPr="00865D76" w:rsidRDefault="00B9645B" w:rsidP="00DB4D53">
      <w:pPr>
        <w:numPr>
          <w:ilvl w:val="0"/>
          <w:numId w:val="44"/>
        </w:numPr>
        <w:tabs>
          <w:tab w:val="left" w:pos="1140"/>
        </w:tabs>
        <w:ind w:left="0" w:firstLine="709"/>
        <w:rPr>
          <w:bCs w:val="0"/>
        </w:rPr>
      </w:pPr>
      <w:r w:rsidRPr="00865D76">
        <w:t>должна быть обеспечена совместимость с информационным обеспечением систем, взаимодействующих с системой, разрабатывается;</w:t>
      </w:r>
    </w:p>
    <w:p w:rsidR="00B9645B" w:rsidRPr="00865D76" w:rsidRDefault="00B9645B" w:rsidP="00DB4D53">
      <w:pPr>
        <w:numPr>
          <w:ilvl w:val="0"/>
          <w:numId w:val="44"/>
        </w:numPr>
        <w:tabs>
          <w:tab w:val="left" w:pos="1140"/>
        </w:tabs>
        <w:ind w:left="0" w:firstLine="709"/>
        <w:rPr>
          <w:bCs w:val="0"/>
        </w:rPr>
      </w:pPr>
      <w:r w:rsidRPr="00865D76">
        <w:t>структура документов и экранных форм должна соответствовать характеристикам терминалов на рабочих местах конечных пользователей;</w:t>
      </w:r>
    </w:p>
    <w:p w:rsidR="00B9645B" w:rsidRPr="00865D76" w:rsidRDefault="00B9645B" w:rsidP="00DB4D53">
      <w:pPr>
        <w:numPr>
          <w:ilvl w:val="0"/>
          <w:numId w:val="44"/>
        </w:numPr>
        <w:tabs>
          <w:tab w:val="left" w:pos="1140"/>
        </w:tabs>
        <w:ind w:left="0" w:firstLine="709"/>
        <w:rPr>
          <w:bCs w:val="0"/>
        </w:rPr>
      </w:pPr>
      <w:r w:rsidRPr="00865D76">
        <w:t>графики формирования и содержание информационных сообщений, а также используемые аббревиатуры должны быть общепринятые в этой предметной области и согласованы с заказчиком;</w:t>
      </w:r>
    </w:p>
    <w:p w:rsidR="00B9645B" w:rsidRPr="00865D76" w:rsidRDefault="00B9645B" w:rsidP="00DB4D53">
      <w:pPr>
        <w:numPr>
          <w:ilvl w:val="0"/>
          <w:numId w:val="44"/>
        </w:numPr>
        <w:tabs>
          <w:tab w:val="left" w:pos="1140"/>
        </w:tabs>
        <w:ind w:left="0" w:firstLine="709"/>
        <w:rPr>
          <w:bCs w:val="0"/>
        </w:rPr>
      </w:pPr>
      <w:r w:rsidRPr="00865D76">
        <w:t>в ИС должны быть предусмотрены средства контроля входного и исходной информации, обновление данных в информационных массивах, контроля целостности информационной базы, защиты от несанкционированного доступа.</w:t>
      </w:r>
    </w:p>
    <w:p w:rsidR="00B9645B" w:rsidRPr="00865D76" w:rsidRDefault="00B9645B" w:rsidP="00865D76">
      <w:pPr>
        <w:rPr>
          <w:b/>
          <w:bCs w:val="0"/>
        </w:rPr>
      </w:pPr>
      <w:r w:rsidRPr="00865D76">
        <w:t xml:space="preserve">Безопасность напрямую связана с хранимой информацией учебного заведения. </w:t>
      </w:r>
    </w:p>
    <w:p w:rsidR="00B9645B" w:rsidRPr="00865D76" w:rsidRDefault="00B9645B" w:rsidP="00865D76">
      <w:pPr>
        <w:rPr>
          <w:b/>
          <w:bCs w:val="0"/>
        </w:rPr>
      </w:pPr>
      <w:r w:rsidRPr="00865D76">
        <w:t xml:space="preserve">Обеспечение безопасности достигается СУБД шифрованием прикладных программ, данных, поддержкой уровней доступа к базе данных, к    отдельной таблице. </w:t>
      </w:r>
    </w:p>
    <w:p w:rsidR="00B9645B" w:rsidRPr="00865D76" w:rsidRDefault="00B9645B" w:rsidP="00865D76">
      <w:pPr>
        <w:rPr>
          <w:b/>
          <w:bCs w:val="0"/>
        </w:rPr>
      </w:pPr>
      <w:r w:rsidRPr="00865D76">
        <w:t>Состав, структура и способы организации данных в системе должны быть определены на этапе технического проектирования. Хранение данных должно осуществляться на основе современных реляционных или СУБД. Для обеспечения целостности данных должны использоваться встроенные механизмы СУБД. Средства СУБД, а также средства используемых операционных систем должны обеспечивать документирование и </w:t>
      </w:r>
      <w:bookmarkStart w:id="25" w:name="keyword55"/>
      <w:bookmarkEnd w:id="25"/>
      <w:r w:rsidRPr="00865D76">
        <w:t>протоколирование обрабатываемой в системе информации.</w:t>
      </w:r>
    </w:p>
    <w:p w:rsidR="00B9645B" w:rsidRPr="00865D76" w:rsidRDefault="00B9645B" w:rsidP="00865D76">
      <w:pPr>
        <w:rPr>
          <w:b/>
          <w:bCs w:val="0"/>
        </w:rPr>
      </w:pPr>
      <w:bookmarkStart w:id="26" w:name="keyword56"/>
      <w:bookmarkEnd w:id="26"/>
      <w:r w:rsidRPr="00865D76">
        <w:t>Структура базы данных должна поддерживать кодирование хранимой и обрабатываемой информации в соответствии с общероссийскими классификаторами (там, где они применимы).</w:t>
      </w:r>
    </w:p>
    <w:p w:rsidR="00B9645B" w:rsidRPr="00865D76" w:rsidRDefault="00B9645B" w:rsidP="00865D76">
      <w:pPr>
        <w:rPr>
          <w:b/>
          <w:bCs w:val="0"/>
        </w:rPr>
      </w:pPr>
      <w:r w:rsidRPr="00865D76">
        <w:t>Доступ к данным должен быть предоставлен только пользователям с учётом их служебных полномочий, а также с учётом категории запрашиваемой информации.</w:t>
      </w:r>
    </w:p>
    <w:p w:rsidR="00B9645B" w:rsidRPr="00865D76" w:rsidRDefault="00B9645B" w:rsidP="00865D76">
      <w:pPr>
        <w:rPr>
          <w:b/>
          <w:bCs w:val="0"/>
        </w:rPr>
      </w:pPr>
      <w:bookmarkStart w:id="27" w:name="keyword57"/>
      <w:bookmarkEnd w:id="27"/>
      <w:r w:rsidRPr="00865D76">
        <w:t>Структура базы данных должна быть организована рациональным способом, исключающим единовременную полную выгрузку информации, содержащейся в базе данных системы.</w:t>
      </w:r>
    </w:p>
    <w:p w:rsidR="00B9645B" w:rsidRPr="00865D76" w:rsidRDefault="00B9645B" w:rsidP="00865D76">
      <w:r w:rsidRPr="00865D76">
        <w:t>Технические средства, обеспечивающие хранение информации, должны использовать современные технологии, позволяющие обеспечить повышенную надежность хранения данных и оперативную замену оборудования.</w:t>
      </w:r>
    </w:p>
    <w:p w:rsidR="00B9645B" w:rsidRPr="00865D76" w:rsidRDefault="00B9645B" w:rsidP="00865D76">
      <w:pPr>
        <w:rPr>
          <w:b/>
          <w:bCs w:val="0"/>
        </w:rPr>
      </w:pPr>
    </w:p>
    <w:p w:rsidR="00B9645B" w:rsidRPr="00865D76" w:rsidRDefault="00B9645B" w:rsidP="00865D76">
      <w:pPr>
        <w:pStyle w:val="Heading3"/>
        <w:spacing w:before="0"/>
        <w:rPr>
          <w:rFonts w:ascii="Times New Roman" w:hAnsi="Times New Roman"/>
          <w:b w:val="0"/>
          <w:bCs/>
          <w:color w:val="auto"/>
        </w:rPr>
      </w:pPr>
      <w:bookmarkStart w:id="28" w:name="_Toc69121275"/>
      <w:bookmarkStart w:id="29" w:name="_Toc105449374"/>
      <w:r w:rsidRPr="00865D76">
        <w:rPr>
          <w:rFonts w:ascii="Times New Roman" w:hAnsi="Times New Roman"/>
          <w:b w:val="0"/>
          <w:color w:val="auto"/>
        </w:rPr>
        <w:t>1.5.2. Требование к программному обеспечению</w:t>
      </w:r>
      <w:bookmarkEnd w:id="28"/>
      <w:bookmarkEnd w:id="29"/>
    </w:p>
    <w:p w:rsidR="00B9645B" w:rsidRPr="00865D76" w:rsidRDefault="00B9645B" w:rsidP="00865D76">
      <w:pPr>
        <w:rPr>
          <w:lang w:eastAsia="ru-RU"/>
        </w:rPr>
      </w:pPr>
    </w:p>
    <w:p w:rsidR="00B9645B" w:rsidRPr="00865D76" w:rsidRDefault="00B9645B" w:rsidP="00865D76">
      <w:pPr>
        <w:rPr>
          <w:b/>
          <w:bCs w:val="0"/>
        </w:rPr>
      </w:pPr>
      <w:r w:rsidRPr="00865D76">
        <w:t>Программное обеспечение должно быть достаточным для выполнения всех реализуемых функций системы, а также иметь средства организации всех требуемых процессов обработки данных, позволяющих своевременно выполнять все функции во всех режимах функционирования системы.</w:t>
      </w:r>
    </w:p>
    <w:p w:rsidR="00B9645B" w:rsidRPr="00865D76" w:rsidRDefault="00B9645B" w:rsidP="00865D76">
      <w:pPr>
        <w:rPr>
          <w:b/>
          <w:bCs w:val="0"/>
        </w:rPr>
      </w:pPr>
      <w:r w:rsidRPr="00865D76">
        <w:t>Системное программное обеспечение должно реализовывать программы задач (комплексов задач управления). Для нормального функционирования системы необходимо наличие набора программных средств.</w:t>
      </w:r>
    </w:p>
    <w:p w:rsidR="00B9645B" w:rsidRPr="00865D76" w:rsidRDefault="00B9645B" w:rsidP="00865D76">
      <w:pPr>
        <w:rPr>
          <w:b/>
          <w:bCs w:val="0"/>
        </w:rPr>
      </w:pPr>
      <w:r w:rsidRPr="00865D76">
        <w:t>Программное обеспечение ориентировано на использование вычислительных систем в различных сферах деятельности и должно обеспечивать своевременное и адекватное поставленным задачам решение. Это вызывает необходимость соблюдения ряда требований при разработке компонентов программного обеспечения, основными из которых являются: модульность; наращиваемость и развитие; надежность; предсказуемость; удобство и эргономичность; гибкость; эффективность; совместимость.</w:t>
      </w:r>
    </w:p>
    <w:p w:rsidR="00B9645B" w:rsidRPr="00865D76" w:rsidRDefault="00B9645B" w:rsidP="00865D76">
      <w:pPr>
        <w:rPr>
          <w:b/>
          <w:bCs w:val="0"/>
        </w:rPr>
      </w:pPr>
      <w:r w:rsidRPr="00865D76">
        <w:t>Для реализации возможностей, предоставляемых пользователю, необходимо, чтобы программная система имела модульную структуру. Разбиение большой системы на отдельные, поддающиеся обозрению и анализу части упрощает разработку, но требует четкой организации работ. Кроме того, качественная реализация остальных требований во многом зависит от правильности соблюдения требования модульности.</w:t>
      </w:r>
    </w:p>
    <w:p w:rsidR="00B9645B" w:rsidRPr="00865D76" w:rsidRDefault="00B9645B" w:rsidP="00865D76">
      <w:pPr>
        <w:rPr>
          <w:b/>
          <w:bCs w:val="0"/>
        </w:rPr>
      </w:pPr>
      <w:r w:rsidRPr="00865D76">
        <w:t>Требование наращиваемости и развития определяется двумя обстоятельствами: во-первых, сам пользователь нуждается в изменениях, а во-вторых, никакое программное обеспечение не является статическим. Разработанное программное обеспечение можно использовать как базовую систему для построения более мощных и совершенных систем. При этом затраты на ее развитие значительно уменьшаются. В итоге - более производительные системы могут быть созданы с меньшими усилиями.</w:t>
      </w:r>
    </w:p>
    <w:p w:rsidR="00B9645B" w:rsidRPr="00865D76" w:rsidRDefault="00B9645B" w:rsidP="00865D76">
      <w:r w:rsidRPr="00865D76">
        <w:br w:type="page"/>
      </w:r>
    </w:p>
    <w:p w:rsidR="00B9645B" w:rsidRPr="00865D76" w:rsidRDefault="00B9645B" w:rsidP="00865D76">
      <w:pPr>
        <w:pStyle w:val="Heading1"/>
        <w:ind w:firstLine="709"/>
        <w:rPr>
          <w:color w:val="000000"/>
          <w:szCs w:val="28"/>
          <w:lang w:eastAsia="ru-RU"/>
        </w:rPr>
      </w:pPr>
      <w:r w:rsidRPr="00865D76">
        <w:rPr>
          <w:color w:val="000000"/>
          <w:szCs w:val="28"/>
          <w:lang w:eastAsia="ru-RU"/>
        </w:rPr>
        <w:t>2. ФУНКЦИОНАЛЬНАЯ СТРУКТУРА ПОДСИСТЕМЫУЧЕТА РАСПИСАНИЯ В УСЛОВИЯХ ГБОУ ВПО «ДОНБАССКАЯ АГРАРНАЯ АКАДЕМИЯ»</w:t>
      </w:r>
    </w:p>
    <w:p w:rsidR="00B9645B" w:rsidRPr="00865D76" w:rsidRDefault="00B9645B" w:rsidP="00865D76">
      <w:pPr>
        <w:rPr>
          <w:color w:val="000000"/>
          <w:lang w:eastAsia="ru-RU"/>
        </w:rPr>
      </w:pPr>
    </w:p>
    <w:p w:rsidR="00B9645B" w:rsidRPr="00865D76" w:rsidRDefault="00B9645B" w:rsidP="00865D76">
      <w:pPr>
        <w:pStyle w:val="Heading2"/>
        <w:rPr>
          <w:color w:val="000000"/>
          <w:szCs w:val="28"/>
          <w:lang w:eastAsia="ru-RU"/>
        </w:rPr>
      </w:pPr>
      <w:r w:rsidRPr="00865D76">
        <w:rPr>
          <w:color w:val="000000"/>
          <w:szCs w:val="28"/>
          <w:lang w:eastAsia="ru-RU"/>
        </w:rPr>
        <w:t>2.1. Функционально-структурная схема подсистемы</w:t>
      </w:r>
    </w:p>
    <w:p w:rsidR="00B9645B" w:rsidRPr="00865D76" w:rsidRDefault="00B9645B" w:rsidP="00865D76">
      <w:pPr>
        <w:rPr>
          <w:color w:val="000000"/>
          <w:lang w:eastAsia="ru-RU"/>
        </w:rPr>
      </w:pPr>
    </w:p>
    <w:p w:rsidR="00B9645B" w:rsidRPr="00865D76" w:rsidRDefault="00B9645B" w:rsidP="00865D76">
      <w:pPr>
        <w:rPr>
          <w:color w:val="000000"/>
        </w:rPr>
      </w:pPr>
      <w:r w:rsidRPr="00865D76">
        <w:rPr>
          <w:color w:val="000000"/>
        </w:rPr>
        <w:t xml:space="preserve">Функционально-структурная схема была построена с помощью </w:t>
      </w:r>
      <w:r w:rsidRPr="00865D76">
        <w:rPr>
          <w:color w:val="000000"/>
          <w:lang w:val="en-US"/>
        </w:rPr>
        <w:t>case</w:t>
      </w:r>
      <w:r w:rsidRPr="00865D76">
        <w:rPr>
          <w:color w:val="000000"/>
        </w:rPr>
        <w:t>-технологий. CASE-технологиями называют реализованные в виде программных продуктов технологические системы, ориентированные на создание сложных программных систем и поддержку их полного жизненного цикла или его основных этапов.</w:t>
      </w:r>
    </w:p>
    <w:p w:rsidR="00B9645B" w:rsidRPr="00865D76" w:rsidRDefault="00B9645B" w:rsidP="00865D76">
      <w:pPr>
        <w:rPr>
          <w:color w:val="000000"/>
        </w:rPr>
      </w:pPr>
      <w:r w:rsidRPr="00865D76">
        <w:rPr>
          <w:color w:val="000000"/>
        </w:rPr>
        <w:t xml:space="preserve">Для построения функционально-структурной схемы было выбрано программное обеспечение </w:t>
      </w:r>
      <w:r w:rsidRPr="00865D76">
        <w:rPr>
          <w:color w:val="000000"/>
          <w:lang w:val="en-US"/>
        </w:rPr>
        <w:t>Ramus</w:t>
      </w:r>
      <w:r w:rsidRPr="00865D76">
        <w:rPr>
          <w:color w:val="000000"/>
        </w:rPr>
        <w:t xml:space="preserve">. </w:t>
      </w:r>
    </w:p>
    <w:p w:rsidR="00B9645B" w:rsidRPr="00865D76" w:rsidRDefault="00B9645B" w:rsidP="00865D76">
      <w:pPr>
        <w:rPr>
          <w:color w:val="000000"/>
        </w:rPr>
      </w:pPr>
      <w:r w:rsidRPr="00865D76">
        <w:rPr>
          <w:color w:val="000000"/>
          <w:lang w:val="en-US"/>
        </w:rPr>
        <w:t>Ramus</w:t>
      </w:r>
      <w:r w:rsidRPr="00865D76">
        <w:rPr>
          <w:color w:val="000000"/>
        </w:rPr>
        <w:t xml:space="preserve"> – это кроссплатформенная система моделирования и анализа бизнес процессов. Данная система предназначена для:</w:t>
      </w:r>
    </w:p>
    <w:p w:rsidR="00B9645B" w:rsidRPr="00865D76" w:rsidRDefault="00B9645B" w:rsidP="00865D76">
      <w:pPr>
        <w:widowControl w:val="0"/>
        <w:numPr>
          <w:ilvl w:val="0"/>
          <w:numId w:val="1"/>
        </w:numPr>
        <w:shd w:val="clear" w:color="000000" w:fill="auto"/>
        <w:rPr>
          <w:color w:val="000000"/>
        </w:rPr>
      </w:pPr>
      <w:r w:rsidRPr="00865D76">
        <w:rPr>
          <w:color w:val="000000"/>
          <w:shd w:val="clear" w:color="auto" w:fill="FFFFFF"/>
        </w:rPr>
        <w:t>разработка графических моделей бизнес-процессов (поддерживаются нотации IDEF0 и DFD)</w:t>
      </w:r>
      <w:r w:rsidRPr="00865D76">
        <w:rPr>
          <w:color w:val="000000"/>
        </w:rPr>
        <w:t>;</w:t>
      </w:r>
    </w:p>
    <w:p w:rsidR="00B9645B" w:rsidRPr="00865D76" w:rsidRDefault="00B9645B" w:rsidP="00865D76">
      <w:pPr>
        <w:widowControl w:val="0"/>
        <w:numPr>
          <w:ilvl w:val="0"/>
          <w:numId w:val="1"/>
        </w:numPr>
        <w:shd w:val="clear" w:color="000000" w:fill="auto"/>
        <w:rPr>
          <w:color w:val="000000"/>
        </w:rPr>
      </w:pPr>
      <w:r w:rsidRPr="00865D76">
        <w:rPr>
          <w:color w:val="000000"/>
          <w:shd w:val="clear" w:color="auto" w:fill="FFFFFF"/>
        </w:rPr>
        <w:t>разработка систем классификации и кодирования (с привязкой к моделям процессов)</w:t>
      </w:r>
      <w:r w:rsidRPr="00865D76">
        <w:rPr>
          <w:color w:val="000000"/>
        </w:rPr>
        <w:t>;</w:t>
      </w:r>
    </w:p>
    <w:p w:rsidR="00B9645B" w:rsidRPr="00865D76" w:rsidRDefault="00B9645B" w:rsidP="00865D76">
      <w:pPr>
        <w:numPr>
          <w:ilvl w:val="0"/>
          <w:numId w:val="1"/>
        </w:numPr>
        <w:shd w:val="clear" w:color="auto" w:fill="FFFFFF"/>
        <w:rPr>
          <w:color w:val="000000"/>
          <w:lang w:eastAsia="ru-RU"/>
        </w:rPr>
      </w:pPr>
      <w:r w:rsidRPr="00865D76">
        <w:rPr>
          <w:color w:val="000000"/>
          <w:lang w:eastAsia="ru-RU"/>
        </w:rPr>
        <w:t>формирование отчётности по моделям и системе классификации</w:t>
      </w:r>
      <w:r w:rsidRPr="00865D76">
        <w:rPr>
          <w:rFonts w:eastAsia="Malgun Gothic"/>
          <w:color w:val="000000"/>
          <w:lang w:eastAsia="ko-KR"/>
        </w:rPr>
        <w:t>.</w:t>
      </w:r>
    </w:p>
    <w:p w:rsidR="00B9645B" w:rsidRPr="00865D76" w:rsidRDefault="00B9645B" w:rsidP="00865D76">
      <w:pPr>
        <w:shd w:val="clear" w:color="auto" w:fill="FFFFFF"/>
        <w:rPr>
          <w:color w:val="000000"/>
          <w:lang w:eastAsia="ru-RU"/>
        </w:rPr>
      </w:pPr>
      <w:r w:rsidRPr="00865D76">
        <w:rPr>
          <w:color w:val="000000"/>
          <w:lang w:eastAsia="ru-RU"/>
        </w:rPr>
        <w:t xml:space="preserve">Преимуществами данного программного обеспечения являются гибкий графический интерфейс пользователя и </w:t>
      </w:r>
      <w:r w:rsidRPr="00865D76">
        <w:rPr>
          <w:color w:val="000000"/>
          <w:shd w:val="clear" w:color="auto" w:fill="FFFFFF"/>
        </w:rPr>
        <w:t>поддержка неограниченного количества атрибутов различных типов.</w:t>
      </w:r>
    </w:p>
    <w:p w:rsidR="00B9645B" w:rsidRPr="00865D76" w:rsidRDefault="00B9645B" w:rsidP="00236DE2">
      <w:pPr>
        <w:rPr>
          <w:color w:val="000000"/>
        </w:rPr>
      </w:pPr>
      <w:r w:rsidRPr="00865D76">
        <w:rPr>
          <w:color w:val="000000"/>
        </w:rPr>
        <w:t xml:space="preserve">В данной работе субъектом будет выступать само расписание, а именно процессы, происходящие внутри него; цель моделирования - воспроизвести процессы, происходящие с расписанием. Модель показана на рисунке 2.2. </w:t>
      </w:r>
    </w:p>
    <w:p w:rsidR="00B9645B" w:rsidRPr="00865D76" w:rsidRDefault="00B9645B" w:rsidP="00236DE2">
      <w:pPr>
        <w:ind w:firstLine="0"/>
        <w:jc w:val="center"/>
      </w:pPr>
      <w:r>
        <w:pict>
          <v:shape id="_x0000_i1030" type="#_x0000_t75" style="width:494.25pt;height:270.75pt" o:bordertopcolor="this" o:borderleftcolor="this" o:borderbottomcolor="this" o:borderrightcolor="this">
            <v:imagedata r:id="rId14" o:title=""/>
            <w10:bordertop type="single" width="6"/>
            <w10:borderleft type="single" width="6"/>
            <w10:borderbottom type="single" width="6"/>
            <w10:borderright type="single" width="6"/>
          </v:shape>
        </w:pict>
      </w:r>
    </w:p>
    <w:p w:rsidR="00B9645B" w:rsidRPr="00865D76" w:rsidRDefault="00B9645B" w:rsidP="00865D76">
      <w:pPr>
        <w:jc w:val="center"/>
      </w:pPr>
      <w:r w:rsidRPr="00865D76">
        <w:t>Рисунок 2.2 - Диаграмма А-0</w:t>
      </w:r>
    </w:p>
    <w:p w:rsidR="00B9645B" w:rsidRPr="00865D76" w:rsidRDefault="00B9645B" w:rsidP="00865D76"/>
    <w:p w:rsidR="00B9645B" w:rsidRPr="00865D76" w:rsidRDefault="00B9645B" w:rsidP="00865D76">
      <w:pPr>
        <w:rPr>
          <w:bCs w:val="0"/>
          <w:color w:val="000000"/>
        </w:rPr>
      </w:pPr>
      <w:r w:rsidRPr="00865D76">
        <w:rPr>
          <w:bCs w:val="0"/>
          <w:color w:val="000000"/>
        </w:rPr>
        <w:t>Для рассматриваемого предприятия входными стрелками будут:</w:t>
      </w:r>
    </w:p>
    <w:p w:rsidR="00B9645B" w:rsidRPr="00865D76" w:rsidRDefault="00B9645B" w:rsidP="00865D76">
      <w:pPr>
        <w:numPr>
          <w:ilvl w:val="0"/>
          <w:numId w:val="30"/>
        </w:numPr>
        <w:ind w:left="0" w:firstLine="709"/>
        <w:rPr>
          <w:bCs w:val="0"/>
          <w:color w:val="000000"/>
          <w:lang w:eastAsia="ru-RU"/>
        </w:rPr>
      </w:pPr>
      <w:r w:rsidRPr="00865D76">
        <w:rPr>
          <w:bCs w:val="0"/>
          <w:color w:val="000000"/>
          <w:lang w:eastAsia="ru-RU"/>
        </w:rPr>
        <w:t>Учебный план;</w:t>
      </w:r>
    </w:p>
    <w:p w:rsidR="00B9645B" w:rsidRPr="00865D76" w:rsidRDefault="00B9645B" w:rsidP="00865D76">
      <w:pPr>
        <w:numPr>
          <w:ilvl w:val="0"/>
          <w:numId w:val="30"/>
        </w:numPr>
        <w:ind w:left="0" w:firstLine="709"/>
        <w:rPr>
          <w:bCs w:val="0"/>
          <w:color w:val="000000"/>
          <w:lang w:eastAsia="ru-RU"/>
        </w:rPr>
      </w:pPr>
      <w:r w:rsidRPr="00865D76">
        <w:rPr>
          <w:bCs w:val="0"/>
          <w:color w:val="000000"/>
          <w:lang w:eastAsia="ru-RU"/>
        </w:rPr>
        <w:t>Банк аудиторий;</w:t>
      </w:r>
    </w:p>
    <w:p w:rsidR="00B9645B" w:rsidRPr="00865D76" w:rsidRDefault="00B9645B" w:rsidP="00865D76">
      <w:pPr>
        <w:numPr>
          <w:ilvl w:val="0"/>
          <w:numId w:val="30"/>
        </w:numPr>
        <w:ind w:left="0" w:firstLine="709"/>
        <w:rPr>
          <w:bCs w:val="0"/>
          <w:color w:val="000000"/>
          <w:lang w:eastAsia="ru-RU"/>
        </w:rPr>
      </w:pPr>
      <w:r w:rsidRPr="00865D76">
        <w:rPr>
          <w:bCs w:val="0"/>
          <w:color w:val="000000"/>
          <w:lang w:eastAsia="ru-RU"/>
        </w:rPr>
        <w:t>Сведения о преподавателях.</w:t>
      </w:r>
    </w:p>
    <w:p w:rsidR="00B9645B" w:rsidRPr="00865D76" w:rsidRDefault="00B9645B" w:rsidP="00865D76">
      <w:pPr>
        <w:rPr>
          <w:bCs w:val="0"/>
          <w:color w:val="000000"/>
          <w:lang w:eastAsia="ru-RU"/>
        </w:rPr>
      </w:pPr>
      <w:r w:rsidRPr="00865D76">
        <w:rPr>
          <w:bCs w:val="0"/>
          <w:color w:val="000000"/>
          <w:lang w:eastAsia="ru-RU"/>
        </w:rPr>
        <w:t>Выходные стрелки:</w:t>
      </w:r>
    </w:p>
    <w:p w:rsidR="00B9645B" w:rsidRPr="00865D76" w:rsidRDefault="00B9645B" w:rsidP="00865D76">
      <w:pPr>
        <w:numPr>
          <w:ilvl w:val="0"/>
          <w:numId w:val="31"/>
        </w:numPr>
        <w:ind w:left="0" w:firstLine="709"/>
        <w:rPr>
          <w:bCs w:val="0"/>
          <w:color w:val="000000"/>
          <w:lang w:eastAsia="ru-RU"/>
        </w:rPr>
      </w:pPr>
      <w:r w:rsidRPr="00865D76">
        <w:rPr>
          <w:bCs w:val="0"/>
          <w:color w:val="000000"/>
          <w:lang w:eastAsia="ru-RU"/>
        </w:rPr>
        <w:t>Расписание для преподавателей;</w:t>
      </w:r>
    </w:p>
    <w:p w:rsidR="00B9645B" w:rsidRDefault="00B9645B" w:rsidP="00865D76">
      <w:pPr>
        <w:numPr>
          <w:ilvl w:val="0"/>
          <w:numId w:val="31"/>
        </w:numPr>
        <w:ind w:left="0" w:firstLine="709"/>
        <w:rPr>
          <w:bCs w:val="0"/>
          <w:color w:val="000000"/>
          <w:lang w:eastAsia="ru-RU"/>
        </w:rPr>
      </w:pPr>
      <w:r>
        <w:rPr>
          <w:bCs w:val="0"/>
          <w:color w:val="000000"/>
          <w:lang w:eastAsia="ru-RU"/>
        </w:rPr>
        <w:t>Расписание для студентов;</w:t>
      </w:r>
    </w:p>
    <w:p w:rsidR="00B9645B" w:rsidRPr="00865D76" w:rsidRDefault="00B9645B" w:rsidP="00865D76">
      <w:pPr>
        <w:numPr>
          <w:ilvl w:val="0"/>
          <w:numId w:val="31"/>
        </w:numPr>
        <w:ind w:left="0" w:firstLine="709"/>
        <w:rPr>
          <w:bCs w:val="0"/>
          <w:color w:val="000000"/>
          <w:lang w:eastAsia="ru-RU"/>
        </w:rPr>
      </w:pPr>
      <w:r>
        <w:rPr>
          <w:bCs w:val="0"/>
          <w:color w:val="000000"/>
          <w:lang w:eastAsia="ru-RU"/>
        </w:rPr>
        <w:t>Формирование отчетов.</w:t>
      </w:r>
    </w:p>
    <w:p w:rsidR="00B9645B" w:rsidRPr="00865D76" w:rsidRDefault="00B9645B" w:rsidP="00865D76">
      <w:pPr>
        <w:rPr>
          <w:bCs w:val="0"/>
          <w:color w:val="000000"/>
          <w:lang w:eastAsia="ru-RU"/>
        </w:rPr>
      </w:pPr>
      <w:r w:rsidRPr="00865D76">
        <w:rPr>
          <w:bCs w:val="0"/>
          <w:color w:val="000000"/>
          <w:lang w:eastAsia="ru-RU"/>
        </w:rPr>
        <w:t>Стрелки управления:</w:t>
      </w:r>
    </w:p>
    <w:p w:rsidR="00B9645B" w:rsidRPr="00865D76" w:rsidRDefault="00B9645B" w:rsidP="00865D76">
      <w:pPr>
        <w:numPr>
          <w:ilvl w:val="0"/>
          <w:numId w:val="32"/>
        </w:numPr>
        <w:ind w:left="0" w:firstLine="709"/>
        <w:rPr>
          <w:bCs w:val="0"/>
          <w:color w:val="000000"/>
          <w:lang w:eastAsia="ru-RU"/>
        </w:rPr>
      </w:pPr>
      <w:r w:rsidRPr="00865D76">
        <w:rPr>
          <w:bCs w:val="0"/>
          <w:color w:val="000000"/>
          <w:lang w:eastAsia="ru-RU"/>
        </w:rPr>
        <w:t>Министерство образования;</w:t>
      </w:r>
    </w:p>
    <w:p w:rsidR="00B9645B" w:rsidRPr="00865D76" w:rsidRDefault="00B9645B" w:rsidP="00865D76">
      <w:pPr>
        <w:numPr>
          <w:ilvl w:val="0"/>
          <w:numId w:val="32"/>
        </w:numPr>
        <w:ind w:left="0" w:firstLine="709"/>
        <w:rPr>
          <w:bCs w:val="0"/>
          <w:color w:val="000000"/>
          <w:lang w:eastAsia="ru-RU"/>
        </w:rPr>
      </w:pPr>
      <w:r w:rsidRPr="00865D76">
        <w:rPr>
          <w:bCs w:val="0"/>
          <w:color w:val="000000"/>
          <w:lang w:eastAsia="ru-RU"/>
        </w:rPr>
        <w:t>Положение об организации учебного процесса.</w:t>
      </w:r>
    </w:p>
    <w:p w:rsidR="00B9645B" w:rsidRPr="00865D76" w:rsidRDefault="00B9645B" w:rsidP="00865D76">
      <w:pPr>
        <w:rPr>
          <w:bCs w:val="0"/>
          <w:color w:val="000000"/>
          <w:lang w:eastAsia="ru-RU"/>
        </w:rPr>
      </w:pPr>
      <w:r w:rsidRPr="00865D76">
        <w:rPr>
          <w:bCs w:val="0"/>
          <w:color w:val="000000"/>
          <w:lang w:eastAsia="ru-RU"/>
        </w:rPr>
        <w:t>Стрелки механизма:</w:t>
      </w:r>
    </w:p>
    <w:p w:rsidR="00B9645B" w:rsidRPr="00865D76" w:rsidRDefault="00B9645B" w:rsidP="00865D76">
      <w:pPr>
        <w:numPr>
          <w:ilvl w:val="0"/>
          <w:numId w:val="33"/>
        </w:numPr>
        <w:ind w:left="0" w:firstLine="709"/>
        <w:rPr>
          <w:bCs w:val="0"/>
          <w:color w:val="000000"/>
          <w:lang w:eastAsia="ru-RU"/>
        </w:rPr>
      </w:pPr>
      <w:r w:rsidRPr="00865D76">
        <w:rPr>
          <w:bCs w:val="0"/>
          <w:color w:val="000000"/>
          <w:lang w:eastAsia="ru-RU"/>
        </w:rPr>
        <w:t>Пользователь;</w:t>
      </w:r>
    </w:p>
    <w:p w:rsidR="00B9645B" w:rsidRPr="00865D76" w:rsidRDefault="00B9645B" w:rsidP="00865D76">
      <w:pPr>
        <w:numPr>
          <w:ilvl w:val="0"/>
          <w:numId w:val="33"/>
        </w:numPr>
        <w:ind w:left="0" w:firstLine="709"/>
        <w:rPr>
          <w:bCs w:val="0"/>
          <w:color w:val="000000"/>
          <w:lang w:eastAsia="ru-RU"/>
        </w:rPr>
      </w:pPr>
      <w:r w:rsidRPr="00865D76">
        <w:rPr>
          <w:bCs w:val="0"/>
          <w:color w:val="000000"/>
          <w:lang w:eastAsia="ru-RU"/>
        </w:rPr>
        <w:t>Методист.</w:t>
      </w:r>
    </w:p>
    <w:p w:rsidR="00B9645B" w:rsidRPr="00865D76" w:rsidRDefault="00B9645B" w:rsidP="000E497F">
      <w:pPr>
        <w:ind w:firstLine="0"/>
        <w:rPr>
          <w:color w:val="000000"/>
          <w:lang w:eastAsia="ru-RU"/>
        </w:rPr>
      </w:pPr>
    </w:p>
    <w:p w:rsidR="00B9645B" w:rsidRPr="00865D76" w:rsidRDefault="00B9645B" w:rsidP="00865D76">
      <w:pPr>
        <w:keepNext/>
        <w:keepLines/>
        <w:jc w:val="left"/>
        <w:outlineLvl w:val="1"/>
        <w:rPr>
          <w:bCs w:val="0"/>
          <w:color w:val="000000"/>
        </w:rPr>
      </w:pPr>
      <w:r w:rsidRPr="00865D76">
        <w:rPr>
          <w:color w:val="000000"/>
          <w:lang w:eastAsia="ru-RU"/>
        </w:rPr>
        <w:t>2.2</w:t>
      </w:r>
      <w:r>
        <w:rPr>
          <w:color w:val="000000"/>
          <w:lang w:eastAsia="ru-RU"/>
        </w:rPr>
        <w:t xml:space="preserve"> </w:t>
      </w:r>
      <w:r w:rsidRPr="00865D76">
        <w:rPr>
          <w:bCs w:val="0"/>
          <w:color w:val="000000"/>
          <w:lang w:eastAsia="ru-RU"/>
        </w:rPr>
        <w:t>Описание процесса выполнения функции «Составление расписания»</w:t>
      </w:r>
    </w:p>
    <w:p w:rsidR="00B9645B" w:rsidRPr="00865D76" w:rsidRDefault="00B9645B" w:rsidP="00865D76">
      <w:pPr>
        <w:rPr>
          <w:color w:val="000000"/>
        </w:rPr>
      </w:pPr>
    </w:p>
    <w:p w:rsidR="00B9645B" w:rsidRPr="00865D76" w:rsidRDefault="00B9645B" w:rsidP="00865D76">
      <w:pPr>
        <w:rPr>
          <w:color w:val="000000"/>
        </w:rPr>
      </w:pPr>
      <w:r w:rsidRPr="00865D76">
        <w:rPr>
          <w:color w:val="000000"/>
        </w:rPr>
        <w:t xml:space="preserve">Эта функция должна обеспечивать внесение в БД информации о расписании. </w:t>
      </w:r>
    </w:p>
    <w:p w:rsidR="00B9645B" w:rsidRPr="00865D76" w:rsidRDefault="00B9645B" w:rsidP="00865D76">
      <w:pPr>
        <w:rPr>
          <w:color w:val="000000"/>
        </w:rPr>
      </w:pPr>
      <w:r w:rsidRPr="00865D76">
        <w:rPr>
          <w:color w:val="000000"/>
        </w:rPr>
        <w:t>Доступ к внесению данных должен предоставляться только специалисту БД.</w:t>
      </w:r>
    </w:p>
    <w:p w:rsidR="00B9645B" w:rsidRPr="00865D76" w:rsidRDefault="00B9645B" w:rsidP="00865D76">
      <w:pPr>
        <w:rPr>
          <w:color w:val="000000"/>
        </w:rPr>
      </w:pPr>
      <w:r>
        <w:rPr>
          <w:color w:val="000000"/>
        </w:rPr>
        <w:t xml:space="preserve">На рисунке 2.2 </w:t>
      </w:r>
      <w:r w:rsidRPr="00865D76">
        <w:rPr>
          <w:color w:val="000000"/>
        </w:rPr>
        <w:t>отражена форма для функции «</w:t>
      </w:r>
      <w:r w:rsidRPr="00865D76">
        <w:rPr>
          <w:iCs/>
          <w:color w:val="000000"/>
          <w:lang w:eastAsia="ru-RU"/>
        </w:rPr>
        <w:t>Составление расписания</w:t>
      </w:r>
      <w:r w:rsidRPr="00865D76">
        <w:rPr>
          <w:color w:val="000000"/>
        </w:rPr>
        <w:t xml:space="preserve">», которая подробнее описывает данную функцию. </w:t>
      </w:r>
    </w:p>
    <w:p w:rsidR="00B9645B" w:rsidRPr="00865D76" w:rsidRDefault="00B9645B" w:rsidP="00865D76">
      <w:pPr>
        <w:rPr>
          <w:color w:val="000000"/>
        </w:rPr>
      </w:pPr>
      <w:r w:rsidRPr="00865D76">
        <w:rPr>
          <w:color w:val="000000"/>
        </w:rPr>
        <w:t>Назначение и характеристика с помощью программного обеспечения осуществляется внесением и представлением информации в нужном виде на экран.</w:t>
      </w:r>
    </w:p>
    <w:p w:rsidR="00B9645B" w:rsidRPr="00865D76" w:rsidRDefault="00B9645B" w:rsidP="00865D76">
      <w:pPr>
        <w:rPr>
          <w:color w:val="000000"/>
        </w:rPr>
      </w:pPr>
      <w:r w:rsidRPr="00865D76">
        <w:rPr>
          <w:color w:val="000000"/>
        </w:rPr>
        <w:t>Используемая информация: данные полученные от методиста.</w:t>
      </w:r>
    </w:p>
    <w:p w:rsidR="00B9645B" w:rsidRDefault="00B9645B" w:rsidP="000E497F">
      <w:pPr>
        <w:rPr>
          <w:color w:val="000000"/>
        </w:rPr>
      </w:pPr>
      <w:r w:rsidRPr="00865D76">
        <w:rPr>
          <w:color w:val="000000"/>
        </w:rPr>
        <w:t>Результаты решения: результатами работы являются исходная информация в виде форм базы данных.</w:t>
      </w:r>
    </w:p>
    <w:p w:rsidR="00B9645B" w:rsidRPr="00865D76" w:rsidRDefault="00B9645B" w:rsidP="000E497F">
      <w:pPr>
        <w:rPr>
          <w:color w:val="000000"/>
        </w:rPr>
      </w:pPr>
    </w:p>
    <w:p w:rsidR="00B9645B" w:rsidRPr="00865D76" w:rsidRDefault="00B9645B" w:rsidP="000E497F">
      <w:pPr>
        <w:ind w:firstLine="0"/>
        <w:jc w:val="center"/>
        <w:rPr>
          <w:noProof/>
          <w:lang w:eastAsia="ru-RU"/>
        </w:rPr>
      </w:pPr>
      <w:r>
        <w:rPr>
          <w:noProof/>
          <w:lang w:eastAsia="ru-RU"/>
        </w:rPr>
        <w:pict>
          <v:shape id="_x0000_i1031" type="#_x0000_t75" style="width:489.75pt;height:322.5pt" o:bordertopcolor="this" o:borderleftcolor="this" o:borderbottomcolor="this" o:borderrightcolor="this">
            <v:imagedata r:id="rId15" o:title=""/>
            <w10:bordertop type="single" width="6"/>
            <w10:borderleft type="single" width="6"/>
            <w10:borderbottom type="single" width="6"/>
            <w10:borderright type="single" width="6"/>
          </v:shape>
        </w:pict>
      </w:r>
    </w:p>
    <w:p w:rsidR="00B9645B" w:rsidRPr="00865D76" w:rsidRDefault="00B9645B" w:rsidP="00865D76">
      <w:pPr>
        <w:jc w:val="center"/>
        <w:rPr>
          <w:color w:val="000000"/>
        </w:rPr>
      </w:pPr>
      <w:r w:rsidRPr="000E497F">
        <w:rPr>
          <w:noProof/>
          <w:lang w:eastAsia="ru-RU"/>
        </w:rPr>
        <w:t xml:space="preserve">Рисунок 2.2 - </w:t>
      </w:r>
      <w:r w:rsidRPr="000E497F">
        <w:rPr>
          <w:bCs w:val="0"/>
          <w:lang w:eastAsia="ru-RU"/>
        </w:rPr>
        <w:t>Диаграмма декомпозиции функции «Составление расписания»</w:t>
      </w:r>
    </w:p>
    <w:p w:rsidR="00B9645B" w:rsidRDefault="00B9645B" w:rsidP="000E497F">
      <w:pPr>
        <w:keepNext/>
        <w:keepLines/>
        <w:jc w:val="left"/>
        <w:outlineLvl w:val="1"/>
        <w:rPr>
          <w:bCs w:val="0"/>
          <w:color w:val="000000"/>
          <w:lang w:eastAsia="ru-RU"/>
        </w:rPr>
      </w:pPr>
      <w:r>
        <w:rPr>
          <w:color w:val="000000"/>
          <w:lang w:eastAsia="ru-RU"/>
        </w:rPr>
        <w:br w:type="page"/>
        <w:t xml:space="preserve">2.3. </w:t>
      </w:r>
      <w:r w:rsidRPr="00865D76">
        <w:rPr>
          <w:bCs w:val="0"/>
          <w:color w:val="000000"/>
          <w:lang w:eastAsia="ru-RU"/>
        </w:rPr>
        <w:t>Описание процесса выполнения</w:t>
      </w:r>
      <w:r>
        <w:rPr>
          <w:bCs w:val="0"/>
          <w:color w:val="000000"/>
          <w:lang w:eastAsia="ru-RU"/>
        </w:rPr>
        <w:t xml:space="preserve"> функции «Добавление преподавателя</w:t>
      </w:r>
      <w:r w:rsidRPr="00865D76">
        <w:rPr>
          <w:bCs w:val="0"/>
          <w:color w:val="000000"/>
          <w:lang w:eastAsia="ru-RU"/>
        </w:rPr>
        <w:t>»</w:t>
      </w:r>
    </w:p>
    <w:p w:rsidR="00B9645B" w:rsidRPr="00865D76" w:rsidRDefault="00B9645B" w:rsidP="000E497F">
      <w:pPr>
        <w:keepNext/>
        <w:keepLines/>
        <w:jc w:val="left"/>
        <w:outlineLvl w:val="1"/>
        <w:rPr>
          <w:bCs w:val="0"/>
          <w:color w:val="000000"/>
        </w:rPr>
      </w:pPr>
    </w:p>
    <w:p w:rsidR="00B9645B" w:rsidRPr="00865D76" w:rsidRDefault="00B9645B" w:rsidP="000E497F">
      <w:pPr>
        <w:rPr>
          <w:color w:val="000000"/>
        </w:rPr>
      </w:pPr>
      <w:r w:rsidRPr="00865D76">
        <w:rPr>
          <w:color w:val="000000"/>
        </w:rPr>
        <w:t xml:space="preserve">Эта функция должна обеспечивать внесение в БД информации о </w:t>
      </w:r>
      <w:r>
        <w:rPr>
          <w:color w:val="000000"/>
        </w:rPr>
        <w:t>преподавателях</w:t>
      </w:r>
      <w:r w:rsidRPr="00865D76">
        <w:rPr>
          <w:color w:val="000000"/>
        </w:rPr>
        <w:t xml:space="preserve">. </w:t>
      </w:r>
    </w:p>
    <w:p w:rsidR="00B9645B" w:rsidRPr="00865D76" w:rsidRDefault="00B9645B" w:rsidP="000E497F">
      <w:pPr>
        <w:rPr>
          <w:color w:val="000000"/>
        </w:rPr>
      </w:pPr>
      <w:r w:rsidRPr="00865D76">
        <w:rPr>
          <w:color w:val="000000"/>
        </w:rPr>
        <w:t>Доступ к внесению данных должен предоставляться только специалисту БД.</w:t>
      </w:r>
    </w:p>
    <w:p w:rsidR="00B9645B" w:rsidRPr="00865D76" w:rsidRDefault="00B9645B" w:rsidP="000E497F">
      <w:pPr>
        <w:rPr>
          <w:color w:val="000000"/>
        </w:rPr>
      </w:pPr>
      <w:r>
        <w:rPr>
          <w:color w:val="000000"/>
        </w:rPr>
        <w:t xml:space="preserve">На рисунке 2.3 </w:t>
      </w:r>
      <w:r w:rsidRPr="00865D76">
        <w:rPr>
          <w:color w:val="000000"/>
        </w:rPr>
        <w:t>отражена форма для функции «</w:t>
      </w:r>
      <w:r>
        <w:rPr>
          <w:iCs/>
          <w:color w:val="000000"/>
          <w:lang w:eastAsia="ru-RU"/>
        </w:rPr>
        <w:t>Добавление преподавателя</w:t>
      </w:r>
      <w:r w:rsidRPr="00865D76">
        <w:rPr>
          <w:color w:val="000000"/>
        </w:rPr>
        <w:t xml:space="preserve">», которая подробнее описывает данную функцию. </w:t>
      </w:r>
    </w:p>
    <w:p w:rsidR="00B9645B" w:rsidRPr="00865D76" w:rsidRDefault="00B9645B" w:rsidP="000E497F">
      <w:pPr>
        <w:rPr>
          <w:color w:val="000000"/>
        </w:rPr>
      </w:pPr>
      <w:r w:rsidRPr="00865D76">
        <w:rPr>
          <w:color w:val="000000"/>
        </w:rPr>
        <w:t>Назначение и характеристика с помощью программного обеспечения осуществляется внесением и представлением информации в нужном виде на экран.</w:t>
      </w:r>
    </w:p>
    <w:p w:rsidR="00B9645B" w:rsidRPr="00865D76" w:rsidRDefault="00B9645B" w:rsidP="000E497F">
      <w:pPr>
        <w:rPr>
          <w:color w:val="000000"/>
        </w:rPr>
      </w:pPr>
      <w:r w:rsidRPr="00865D76">
        <w:rPr>
          <w:color w:val="000000"/>
        </w:rPr>
        <w:t>Используемая информация: данные полученные от методиста.</w:t>
      </w:r>
    </w:p>
    <w:p w:rsidR="00B9645B" w:rsidRDefault="00B9645B" w:rsidP="000E497F">
      <w:pPr>
        <w:rPr>
          <w:color w:val="000000"/>
        </w:rPr>
      </w:pPr>
      <w:r w:rsidRPr="00865D76">
        <w:rPr>
          <w:color w:val="000000"/>
        </w:rPr>
        <w:t>Результаты решения: результатами работы являются исходная информация в виде форм базы данных.</w:t>
      </w:r>
    </w:p>
    <w:p w:rsidR="00B9645B" w:rsidRDefault="00B9645B" w:rsidP="000E497F">
      <w:pPr>
        <w:rPr>
          <w:color w:val="000000"/>
        </w:rPr>
      </w:pPr>
    </w:p>
    <w:p w:rsidR="00B9645B" w:rsidRDefault="00B9645B" w:rsidP="00274113">
      <w:pPr>
        <w:ind w:firstLine="0"/>
        <w:jc w:val="center"/>
        <w:rPr>
          <w:color w:val="000000"/>
        </w:rPr>
      </w:pPr>
      <w:r w:rsidRPr="00274113">
        <w:rPr>
          <w:color w:val="000000"/>
        </w:rPr>
        <w:pict>
          <v:shape id="_x0000_i1032" type="#_x0000_t75" style="width:471.75pt;height:344.25pt" o:bordertopcolor="this" o:borderleftcolor="this" o:borderbottomcolor="this" o:borderrightcolor="this">
            <v:imagedata r:id="rId16" o:title=""/>
            <w10:bordertop type="single" width="6"/>
            <w10:borderleft type="single" width="6"/>
            <w10:borderbottom type="single" width="6"/>
            <w10:borderright type="single" width="6"/>
          </v:shape>
        </w:pict>
      </w:r>
    </w:p>
    <w:p w:rsidR="00B9645B" w:rsidRDefault="00B9645B" w:rsidP="00274113">
      <w:pPr>
        <w:jc w:val="center"/>
        <w:rPr>
          <w:color w:val="000000"/>
        </w:rPr>
      </w:pPr>
      <w:r w:rsidRPr="000E497F">
        <w:rPr>
          <w:noProof/>
          <w:lang w:eastAsia="ru-RU"/>
        </w:rPr>
        <w:t>Рисунок 2.</w:t>
      </w:r>
      <w:r>
        <w:rPr>
          <w:noProof/>
          <w:lang w:eastAsia="ru-RU"/>
        </w:rPr>
        <w:t>3</w:t>
      </w:r>
      <w:r w:rsidRPr="000E497F">
        <w:rPr>
          <w:noProof/>
          <w:lang w:eastAsia="ru-RU"/>
        </w:rPr>
        <w:t xml:space="preserve"> - </w:t>
      </w:r>
      <w:r w:rsidRPr="000E497F">
        <w:rPr>
          <w:bCs w:val="0"/>
          <w:lang w:eastAsia="ru-RU"/>
        </w:rPr>
        <w:t>Диаграмма декомпозиции функции «</w:t>
      </w:r>
      <w:r>
        <w:rPr>
          <w:bCs w:val="0"/>
          <w:lang w:eastAsia="ru-RU"/>
        </w:rPr>
        <w:t>Добавление преподавателя»</w:t>
      </w:r>
    </w:p>
    <w:p w:rsidR="00B9645B" w:rsidRPr="00865D76" w:rsidRDefault="00B9645B" w:rsidP="00865D76">
      <w:pPr>
        <w:pStyle w:val="Heading1"/>
        <w:ind w:firstLine="709"/>
        <w:rPr>
          <w:color w:val="000000"/>
          <w:szCs w:val="28"/>
          <w:lang w:eastAsia="ru-RU"/>
        </w:rPr>
      </w:pPr>
      <w:r w:rsidRPr="00865D76">
        <w:rPr>
          <w:color w:val="000000"/>
          <w:szCs w:val="28"/>
          <w:lang w:eastAsia="ru-RU"/>
        </w:rPr>
        <w:t>3. ИНФОРМАЦИОННОЕ ОБЕСПЕЧЕНИЕ ПОДСИСТЕМЫ УЧЕТА РАСПИСАНИЯ В УСЛОВИЯХ ГБОУ ВПО «ДОНБАССКАЯ АГРАРНАЯ АКАДЕМИЯ»</w:t>
      </w:r>
    </w:p>
    <w:p w:rsidR="00B9645B" w:rsidRPr="00865D76" w:rsidRDefault="00B9645B" w:rsidP="00865D76">
      <w:pPr>
        <w:rPr>
          <w:color w:val="000000"/>
          <w:lang w:eastAsia="ru-RU"/>
        </w:rPr>
      </w:pPr>
    </w:p>
    <w:p w:rsidR="00B9645B" w:rsidRPr="00865D76" w:rsidRDefault="00B9645B" w:rsidP="00865D76">
      <w:pPr>
        <w:rPr>
          <w:color w:val="000000"/>
          <w:lang w:eastAsia="ru-RU"/>
        </w:rPr>
      </w:pPr>
      <w:r w:rsidRPr="00865D76">
        <w:rPr>
          <w:color w:val="000000"/>
          <w:lang w:eastAsia="ru-RU"/>
        </w:rPr>
        <w:t>3.1 Выбор средства управления данными</w:t>
      </w:r>
    </w:p>
    <w:p w:rsidR="00B9645B" w:rsidRPr="00865D76" w:rsidRDefault="00B9645B" w:rsidP="00865D76">
      <w:pPr>
        <w:rPr>
          <w:lang w:eastAsia="ru-RU"/>
        </w:rPr>
      </w:pPr>
    </w:p>
    <w:p w:rsidR="00B9645B" w:rsidRPr="00865D76" w:rsidRDefault="00B9645B" w:rsidP="00865D76">
      <w:pPr>
        <w:pStyle w:val="1"/>
        <w:spacing w:line="360" w:lineRule="auto"/>
        <w:ind w:firstLine="709"/>
        <w:jc w:val="both"/>
        <w:rPr>
          <w:rFonts w:ascii="Times New Roman" w:hAnsi="Times New Roman" w:cs="Times New Roman"/>
          <w:sz w:val="28"/>
          <w:szCs w:val="28"/>
          <w:lang w:val="ru-RU"/>
        </w:rPr>
      </w:pPr>
      <w:r w:rsidRPr="00865D76">
        <w:rPr>
          <w:rFonts w:ascii="Times New Roman" w:hAnsi="Times New Roman" w:cs="Times New Roman"/>
          <w:sz w:val="28"/>
          <w:szCs w:val="28"/>
          <w:lang w:val="ru-RU"/>
        </w:rPr>
        <w:t>Ядром какой - либо БД является модель данных. Существует несколько основных принципов (моделей) данных.</w:t>
      </w:r>
    </w:p>
    <w:p w:rsidR="00B9645B" w:rsidRPr="00865D76" w:rsidRDefault="00B9645B" w:rsidP="00865D76">
      <w:pPr>
        <w:pStyle w:val="1"/>
        <w:spacing w:line="360" w:lineRule="auto"/>
        <w:ind w:firstLine="709"/>
        <w:jc w:val="both"/>
        <w:rPr>
          <w:rFonts w:ascii="Times New Roman" w:hAnsi="Times New Roman" w:cs="Times New Roman"/>
          <w:sz w:val="28"/>
          <w:szCs w:val="28"/>
          <w:lang w:val="ru-RU"/>
        </w:rPr>
      </w:pPr>
      <w:r w:rsidRPr="00865D76">
        <w:rPr>
          <w:rFonts w:ascii="Times New Roman" w:hAnsi="Times New Roman" w:cs="Times New Roman"/>
          <w:sz w:val="28"/>
          <w:szCs w:val="28"/>
          <w:lang w:val="ru-RU"/>
        </w:rPr>
        <w:t>Иерархическая модель данных представляет собой иерархию в виде дерева. Данная модель данных базируется на сегменте, который представляет собой совокупность полей, характеризующих данный сегмент. Сегменты различаются по типу, а каждый тип характеризуется фиксированной длиной и конкретным разбивкой на поля данных. Два связанных сегмента, расположенных на смежных уровнях называются исходным (более высокого уровня) и порожденным (низшего). Иерархическая запись - система взаимосвязанных сегментов, в которой каждый порожденный сегмент представлен столько раз, сколько необходимо для полного раскрытия данного сегмента. В иерархической структуре есть сегмент, который не имеет исходного и называется главным или корневым. В этом сегменте обычно располагается идентификатор объекта, свойства которого раскрываются в сегментах второго и более низких уровней иерархии.</w:t>
      </w:r>
    </w:p>
    <w:p w:rsidR="00B9645B" w:rsidRPr="00865D76" w:rsidRDefault="00B9645B" w:rsidP="00865D76">
      <w:pPr>
        <w:pStyle w:val="1"/>
        <w:spacing w:line="360" w:lineRule="auto"/>
        <w:ind w:firstLine="709"/>
        <w:jc w:val="both"/>
        <w:rPr>
          <w:rFonts w:ascii="Times New Roman" w:hAnsi="Times New Roman" w:cs="Times New Roman"/>
          <w:sz w:val="28"/>
          <w:szCs w:val="28"/>
          <w:lang w:val="ru-RU"/>
        </w:rPr>
      </w:pPr>
      <w:r w:rsidRPr="00865D76">
        <w:rPr>
          <w:rFonts w:ascii="Times New Roman" w:hAnsi="Times New Roman" w:cs="Times New Roman"/>
          <w:sz w:val="28"/>
          <w:szCs w:val="28"/>
          <w:lang w:val="ru-RU"/>
        </w:rPr>
        <w:t>Сетевая модель - более общая структура по сравнению с иерархией. Узлами сети есть отдельные экземпляры записи. Узлы записи являются единицей доступа к БД. Поскольку отдельный узел может иметь несколько непосредственно старших узлов, так же, как и несколько непосредственно подчиненных, то данная структура обеспечивает прямое представление отношения "многие ко многим". Для связи между записями-узлами существует связующая запись, все экземпляры которой помещаются в цепочку для связи двух экземпляров.</w:t>
      </w:r>
    </w:p>
    <w:p w:rsidR="00B9645B" w:rsidRPr="00865D76" w:rsidRDefault="00B9645B" w:rsidP="00865D76">
      <w:pPr>
        <w:pStyle w:val="1"/>
        <w:spacing w:line="360" w:lineRule="auto"/>
        <w:ind w:firstLine="709"/>
        <w:jc w:val="both"/>
        <w:rPr>
          <w:rFonts w:ascii="Times New Roman" w:hAnsi="Times New Roman" w:cs="Times New Roman"/>
          <w:sz w:val="28"/>
          <w:szCs w:val="28"/>
          <w:lang w:val="ru-RU"/>
        </w:rPr>
      </w:pPr>
      <w:r w:rsidRPr="00865D76">
        <w:rPr>
          <w:rFonts w:ascii="Times New Roman" w:hAnsi="Times New Roman" w:cs="Times New Roman"/>
          <w:sz w:val="28"/>
          <w:szCs w:val="28"/>
          <w:lang w:val="ru-RU"/>
        </w:rPr>
        <w:t>Реляционная модель - множественное отношение которое является подмножество декартова произведения списка доменов. Домен - это множество значений, из которого берутся значения для данного атрибута. То есть в основе реляционной модели лежат простые таблицы, которые удовлетворяют определенным ограничениям, а потому могут рассматриваться как математические отношения. Строки таких таблиц называются кортежами, имена столбцов - атрибутами. Следует отметить, что все кортежи разные, а порядок столбцов произволен, чем упрощается процесс обработки кортежей. В отношении (таблице) выделяется несколько атрибутов, однозначно идентифицируют кортежи и называемых ключами.</w:t>
      </w:r>
    </w:p>
    <w:p w:rsidR="00B9645B" w:rsidRPr="00865D76" w:rsidRDefault="00B9645B" w:rsidP="00865D76">
      <w:pPr>
        <w:pStyle w:val="1"/>
        <w:spacing w:line="360" w:lineRule="auto"/>
        <w:ind w:firstLine="709"/>
        <w:jc w:val="both"/>
        <w:rPr>
          <w:rFonts w:ascii="Times New Roman" w:hAnsi="Times New Roman" w:cs="Times New Roman"/>
          <w:sz w:val="28"/>
          <w:szCs w:val="28"/>
          <w:lang w:val="ru-RU"/>
        </w:rPr>
      </w:pPr>
      <w:r w:rsidRPr="00865D76">
        <w:rPr>
          <w:rFonts w:ascii="Times New Roman" w:hAnsi="Times New Roman" w:cs="Times New Roman"/>
          <w:sz w:val="28"/>
          <w:szCs w:val="28"/>
          <w:lang w:val="ru-RU"/>
        </w:rPr>
        <w:t>Особенность реляционной модели заключается в том, что в отличие от электрической и иерархической моделей реальные объекты и взаимосвязи между ними представляются в базе данных единообразно в виде нормализованных отношений.</w:t>
      </w:r>
    </w:p>
    <w:p w:rsidR="00B9645B" w:rsidRPr="00865D76" w:rsidRDefault="00B9645B" w:rsidP="00865D76">
      <w:pPr>
        <w:rPr>
          <w:lang w:eastAsia="ru-RU"/>
        </w:rPr>
      </w:pPr>
      <w:r w:rsidRPr="00865D76">
        <w:rPr>
          <w:lang w:eastAsia="ru-RU"/>
        </w:rPr>
        <w:t xml:space="preserve">Для сравнения были выбраны две СУБД: </w:t>
      </w:r>
      <w:r w:rsidRPr="00865D76">
        <w:rPr>
          <w:lang w:val="en-US" w:eastAsia="ru-RU"/>
        </w:rPr>
        <w:t>MSAccess</w:t>
      </w:r>
      <w:r w:rsidRPr="00865D76">
        <w:rPr>
          <w:lang w:eastAsia="ru-RU"/>
        </w:rPr>
        <w:t xml:space="preserve"> 2010 и </w:t>
      </w:r>
      <w:r w:rsidRPr="00865D76">
        <w:rPr>
          <w:lang w:val="en-US" w:eastAsia="ru-RU"/>
        </w:rPr>
        <w:t>Oracle</w:t>
      </w:r>
      <w:r w:rsidRPr="00865D76">
        <w:rPr>
          <w:lang w:eastAsia="ru-RU"/>
        </w:rPr>
        <w:t>.</w:t>
      </w:r>
    </w:p>
    <w:p w:rsidR="00B9645B" w:rsidRPr="00865D76" w:rsidRDefault="00B9645B" w:rsidP="00865D76">
      <w:pPr>
        <w:rPr>
          <w:bCs w:val="0"/>
          <w:color w:val="000000"/>
          <w:shd w:val="clear" w:color="auto" w:fill="FFFFFF"/>
        </w:rPr>
      </w:pPr>
      <w:r w:rsidRPr="00865D76">
        <w:rPr>
          <w:bCs w:val="0"/>
          <w:color w:val="000000"/>
          <w:shd w:val="clear" w:color="auto" w:fill="FFFFFF"/>
          <w:lang w:val="en-US"/>
        </w:rPr>
        <w:t>Oracle</w:t>
      </w:r>
    </w:p>
    <w:p w:rsidR="00B9645B" w:rsidRPr="00865D76" w:rsidRDefault="00B9645B" w:rsidP="00865D76">
      <w:pPr>
        <w:shd w:val="clear" w:color="auto" w:fill="FFFFFF"/>
        <w:rPr>
          <w:color w:val="000000"/>
          <w:lang w:eastAsia="ru-RU"/>
        </w:rPr>
      </w:pPr>
      <w:r w:rsidRPr="00865D76">
        <w:rPr>
          <w:color w:val="000000"/>
          <w:lang w:eastAsia="ru-RU"/>
        </w:rPr>
        <w:t>СУБД Oracle одна из наиболее мощных современных СУБД, предназначенных для реализации баз данных уровня корпорации, что предъявляет серьезные требования к серверу. Oracle может работать в большинстве операционных систем: Windows-NT, -2000, Linux, UNIX, AIX, NowellNetware.</w:t>
      </w:r>
    </w:p>
    <w:p w:rsidR="00B9645B" w:rsidRPr="00865D76" w:rsidRDefault="00B9645B" w:rsidP="00865D76">
      <w:pPr>
        <w:shd w:val="clear" w:color="auto" w:fill="FFFFFF"/>
        <w:rPr>
          <w:color w:val="000000"/>
          <w:lang w:eastAsia="ru-RU"/>
        </w:rPr>
      </w:pPr>
      <w:r w:rsidRPr="00865D76">
        <w:rPr>
          <w:color w:val="000000"/>
          <w:lang w:eastAsia="ru-RU"/>
        </w:rPr>
        <w:t>Использование Oracle в качестве СУБД дает возможность выбора языка программирования. Традиционно для этого используется язык PL/SQL, но можно использовать и гораздо более мощный язык программирования Java.</w:t>
      </w:r>
    </w:p>
    <w:p w:rsidR="00B9645B" w:rsidRPr="00865D76" w:rsidRDefault="00B9645B" w:rsidP="00865D76">
      <w:pPr>
        <w:shd w:val="clear" w:color="auto" w:fill="FFFFFF"/>
        <w:rPr>
          <w:color w:val="000000"/>
          <w:lang w:eastAsia="ru-RU"/>
        </w:rPr>
      </w:pPr>
      <w:r w:rsidRPr="00865D76">
        <w:rPr>
          <w:color w:val="000000"/>
          <w:lang w:eastAsia="ru-RU"/>
        </w:rPr>
        <w:t>Oracle полностью располагает мощными и удобными средствами администрирования не только одного сервера, но и группы серверов, расположенных в разных частях планеты.</w:t>
      </w:r>
    </w:p>
    <w:p w:rsidR="00B9645B" w:rsidRPr="00865D76" w:rsidRDefault="00B9645B" w:rsidP="00865D76">
      <w:pPr>
        <w:shd w:val="clear" w:color="auto" w:fill="FFFFFF"/>
        <w:rPr>
          <w:color w:val="000000"/>
          <w:lang w:eastAsia="ru-RU"/>
        </w:rPr>
      </w:pPr>
      <w:r w:rsidRPr="00865D76">
        <w:rPr>
          <w:color w:val="000000"/>
          <w:lang w:eastAsia="ru-RU"/>
        </w:rPr>
        <w:t>Основными преимуществами Oracle можно считать поддержку баз данных очень большого объема (до 64 Гбайт), мощные средства разработки и администрирования, поддержку многопроцессорности и двух языковых сред, а также интеграцию с Web. Вместе с этим программа предъявляет серьезные аппаратные требования и высокую цену.</w:t>
      </w:r>
    </w:p>
    <w:p w:rsidR="00B9645B" w:rsidRPr="00865D76" w:rsidRDefault="00B9645B" w:rsidP="00865D76">
      <w:pPr>
        <w:shd w:val="clear" w:color="auto" w:fill="FFFFFF"/>
        <w:rPr>
          <w:color w:val="000000"/>
          <w:lang w:eastAsia="ru-RU"/>
        </w:rPr>
      </w:pPr>
      <w:r w:rsidRPr="00865D76">
        <w:rPr>
          <w:color w:val="000000"/>
          <w:lang w:val="en-US" w:eastAsia="ru-RU"/>
        </w:rPr>
        <w:t>MSAccess</w:t>
      </w:r>
    </w:p>
    <w:p w:rsidR="00B9645B" w:rsidRPr="00865D76" w:rsidRDefault="00B9645B" w:rsidP="00865D76">
      <w:pPr>
        <w:shd w:val="clear" w:color="auto" w:fill="FFFFFF"/>
        <w:rPr>
          <w:color w:val="000000"/>
          <w:lang w:eastAsia="ru-RU"/>
        </w:rPr>
      </w:pPr>
      <w:r w:rsidRPr="00865D76">
        <w:rPr>
          <w:color w:val="000000"/>
          <w:lang w:eastAsia="ru-RU"/>
        </w:rPr>
        <w:t>СУБД MS Access используется для решения локальных офисных задач с ограниченным объемом данных и формирование отчетов по результатам работы, при этом отчеты могут быть представлены в стандартном для офисных приложений виде.</w:t>
      </w:r>
    </w:p>
    <w:p w:rsidR="00B9645B" w:rsidRPr="00865D76" w:rsidRDefault="00B9645B" w:rsidP="00865D76">
      <w:pPr>
        <w:shd w:val="clear" w:color="auto" w:fill="FFFFFF"/>
        <w:rPr>
          <w:color w:val="000000"/>
          <w:lang w:eastAsia="ru-RU"/>
        </w:rPr>
      </w:pPr>
      <w:r w:rsidRPr="00865D76">
        <w:rPr>
          <w:color w:val="000000"/>
          <w:lang w:eastAsia="ru-RU"/>
        </w:rPr>
        <w:t>MS Access одновременно является и средой разработки на двух языках программирования (VisualBasic и сильно усеченный диалект SQL), и CASE-средством, а также мощным и наглядным средством создания отчетов по результатам работы.</w:t>
      </w:r>
    </w:p>
    <w:p w:rsidR="00B9645B" w:rsidRPr="00865D76" w:rsidRDefault="00B9645B" w:rsidP="00865D76">
      <w:pPr>
        <w:shd w:val="clear" w:color="auto" w:fill="FFFFFF"/>
        <w:rPr>
          <w:color w:val="000000"/>
          <w:lang w:eastAsia="ru-RU"/>
        </w:rPr>
      </w:pPr>
      <w:r w:rsidRPr="00865D76">
        <w:rPr>
          <w:color w:val="000000"/>
          <w:lang w:eastAsia="ru-RU"/>
        </w:rPr>
        <w:t>Программное обеспечение позволяет создавать программы, состоящие из одного файла, содержащего как текст программы, так и реляционную базу данных сложной структуры. Access легко интегрируется с другими решениями от Microsoft. Это позволяет использовать ее как клиентскую часть информационного комплекса в связке с MS SQL Server, выступающей в качестве серверной части.</w:t>
      </w:r>
    </w:p>
    <w:p w:rsidR="00B9645B" w:rsidRPr="00865D76" w:rsidRDefault="00B9645B" w:rsidP="00865D76">
      <w:pPr>
        <w:shd w:val="clear" w:color="auto" w:fill="FFFFFF"/>
        <w:rPr>
          <w:color w:val="000000"/>
          <w:lang w:eastAsia="ru-RU"/>
        </w:rPr>
      </w:pPr>
      <w:r w:rsidRPr="00865D76">
        <w:rPr>
          <w:color w:val="000000"/>
          <w:lang w:eastAsia="ru-RU"/>
        </w:rPr>
        <w:t>Успех Access заключается в прекрасной реализации продукта, рассчитанного как на начинающего, так и квалифицированного пользователя. В настоящее время это самая популярная настольная система управления базами данных.</w:t>
      </w:r>
    </w:p>
    <w:p w:rsidR="00B9645B" w:rsidRPr="00865D76" w:rsidRDefault="00B9645B" w:rsidP="00865D76">
      <w:pPr>
        <w:shd w:val="clear" w:color="auto" w:fill="FFFFFF"/>
        <w:rPr>
          <w:color w:val="000000"/>
          <w:lang w:eastAsia="ru-RU"/>
        </w:rPr>
      </w:pPr>
      <w:r w:rsidRPr="00865D76">
        <w:rPr>
          <w:color w:val="000000"/>
          <w:lang w:eastAsia="ru-RU"/>
        </w:rPr>
        <w:t>В Microsoft Access присутствует язык программирования VisualBasic, который позволяет создавать массивы, свои типы данных, контролировать работу приложений. Также имеется один из самых лучших наборов визуальных средств разработки и представления информации среди аналогичных программных продуктов.</w:t>
      </w:r>
    </w:p>
    <w:p w:rsidR="00B9645B" w:rsidRPr="00865D76" w:rsidRDefault="00B9645B" w:rsidP="00865D76">
      <w:pPr>
        <w:shd w:val="clear" w:color="auto" w:fill="FFFFFF"/>
        <w:rPr>
          <w:color w:val="000000"/>
          <w:lang w:eastAsia="ru-RU"/>
        </w:rPr>
      </w:pPr>
      <w:r w:rsidRPr="00865D76">
        <w:rPr>
          <w:color w:val="000000"/>
          <w:lang w:eastAsia="ru-RU"/>
        </w:rPr>
        <w:t>Вся работа с базой данных осуществляется через окно контейнера базы данных. Отсюда осуществляется доступ ко всем объектам: таблицам, запросам, формам, отчетам, макросам, модулям. Встроенный язык запросов SQL позволяет максимально гибко работать с данными и значительно ускоряет доступ к внешним данным.</w:t>
      </w:r>
    </w:p>
    <w:p w:rsidR="00B9645B" w:rsidRPr="00865D76" w:rsidRDefault="00B9645B" w:rsidP="00865D76">
      <w:pPr>
        <w:shd w:val="clear" w:color="auto" w:fill="FFFFFF"/>
        <w:rPr>
          <w:color w:val="000000"/>
          <w:lang w:eastAsia="ru-RU"/>
        </w:rPr>
      </w:pPr>
      <w:r w:rsidRPr="00865D76">
        <w:rPr>
          <w:color w:val="000000"/>
          <w:lang w:eastAsia="ru-RU"/>
        </w:rPr>
        <w:t>Access воспринимает большое количество форматов данных, включая файловые структуры других СУБД. В приложение можно импортировать из текстовых файлов или электронных таблиц и экспортировать в них, предоставлять прямой доступ и обновлять файлы Paradox, FoxPro и других баз данных (БД).</w:t>
      </w:r>
    </w:p>
    <w:p w:rsidR="00B9645B" w:rsidRPr="00865D76" w:rsidRDefault="00B9645B" w:rsidP="00865D76">
      <w:pPr>
        <w:shd w:val="clear" w:color="auto" w:fill="FFFFFF"/>
        <w:rPr>
          <w:color w:val="000000"/>
          <w:lang w:eastAsia="ru-RU"/>
        </w:rPr>
      </w:pPr>
      <w:r w:rsidRPr="00865D76">
        <w:rPr>
          <w:color w:val="000000"/>
          <w:lang w:eastAsia="ru-RU"/>
        </w:rPr>
        <w:t>Преимуществом Access является наличие средств проектирования приложения БД без знания языка программирования. Работа в Access начинается с определения реляционных таблиц и полей, предназначенных для хранения данных. Сразу после этого с помощью форм, отчетов, макросов и VBA можно определять действия над этими данными. Формы и отчеты используются для вывода на экран и дополнительных вычислений при работе с таблицами. В случае разработки более сложного приложения можно использовать язык VisualBasic.</w:t>
      </w:r>
    </w:p>
    <w:p w:rsidR="00B9645B" w:rsidRPr="00865D76" w:rsidRDefault="00B9645B" w:rsidP="00865D76">
      <w:pPr>
        <w:shd w:val="clear" w:color="auto" w:fill="FFFFFF"/>
        <w:rPr>
          <w:color w:val="000000"/>
          <w:lang w:val="en-US" w:eastAsia="ru-RU"/>
        </w:rPr>
      </w:pPr>
      <w:r w:rsidRPr="00865D76">
        <w:rPr>
          <w:color w:val="000000"/>
          <w:lang w:eastAsia="ru-RU"/>
        </w:rPr>
        <w:t>Архитектура Access называет объектами все, что может иметь имя. В базе данных основными объектами являются таблицы, запросы, формы, отчеты, макросы и модули. В целом термин «база данных» обычно относится только к файлам, в которых хранятся данные, в Access же база включает все объекты, связанные с хранимыми данными, в том числе и те, которые определяются для автоматизации работы. Основными компонентами СУБД Access являются:</w:t>
      </w:r>
    </w:p>
    <w:p w:rsidR="00B9645B" w:rsidRPr="00865D76" w:rsidRDefault="00B9645B" w:rsidP="00865D76">
      <w:pPr>
        <w:pStyle w:val="ListParagraph"/>
        <w:numPr>
          <w:ilvl w:val="0"/>
          <w:numId w:val="19"/>
        </w:numPr>
        <w:shd w:val="clear" w:color="auto" w:fill="FFFFFF"/>
        <w:ind w:left="0" w:firstLine="709"/>
        <w:rPr>
          <w:color w:val="000000"/>
          <w:lang w:eastAsia="ru-RU"/>
        </w:rPr>
      </w:pPr>
      <w:r w:rsidRPr="00865D76">
        <w:rPr>
          <w:color w:val="000000"/>
          <w:lang w:eastAsia="ru-RU"/>
        </w:rPr>
        <w:t>Таблица — содержит информацию об объектах. Поля (столбцы) хранят характеристики объектов, а каждая запись (строка) содержит сведения об объекте;</w:t>
      </w:r>
    </w:p>
    <w:p w:rsidR="00B9645B" w:rsidRPr="00865D76" w:rsidRDefault="00B9645B" w:rsidP="00865D76">
      <w:pPr>
        <w:pStyle w:val="ListParagraph"/>
        <w:numPr>
          <w:ilvl w:val="0"/>
          <w:numId w:val="19"/>
        </w:numPr>
        <w:shd w:val="clear" w:color="auto" w:fill="FFFFFF"/>
        <w:ind w:left="0" w:firstLine="709"/>
        <w:rPr>
          <w:color w:val="000000"/>
          <w:lang w:eastAsia="ru-RU"/>
        </w:rPr>
      </w:pPr>
      <w:r w:rsidRPr="00865D76">
        <w:rPr>
          <w:color w:val="000000"/>
          <w:lang w:eastAsia="ru-RU"/>
        </w:rPr>
        <w:t>Запрос — фиксирует нужные данные из одной или нескольких таблиц. Для запроса можно использовать запрос по образцу или инструкцию SQL -запросы на выборку и обновление данных;</w:t>
      </w:r>
    </w:p>
    <w:p w:rsidR="00B9645B" w:rsidRPr="00865D76" w:rsidRDefault="00B9645B" w:rsidP="00865D76">
      <w:pPr>
        <w:pStyle w:val="ListParagraph"/>
        <w:numPr>
          <w:ilvl w:val="0"/>
          <w:numId w:val="19"/>
        </w:numPr>
        <w:shd w:val="clear" w:color="auto" w:fill="FFFFFF"/>
        <w:ind w:left="0" w:firstLine="709"/>
        <w:rPr>
          <w:color w:val="000000"/>
          <w:lang w:eastAsia="ru-RU"/>
        </w:rPr>
      </w:pPr>
      <w:r w:rsidRPr="00865D76">
        <w:rPr>
          <w:color w:val="000000"/>
          <w:lang w:eastAsia="ru-RU"/>
        </w:rPr>
        <w:t>Форма — отражает требования к данным таблиц или запросов. Формы можно распечатать. С помощью формы можно запустить макрос или VBA;</w:t>
      </w:r>
    </w:p>
    <w:p w:rsidR="00B9645B" w:rsidRPr="00865D76" w:rsidRDefault="00B9645B" w:rsidP="00865D76">
      <w:pPr>
        <w:pStyle w:val="ListParagraph"/>
        <w:numPr>
          <w:ilvl w:val="0"/>
          <w:numId w:val="19"/>
        </w:numPr>
        <w:shd w:val="clear" w:color="auto" w:fill="FFFFFF"/>
        <w:ind w:left="0" w:firstLine="709"/>
        <w:rPr>
          <w:color w:val="000000"/>
          <w:lang w:eastAsia="ru-RU"/>
        </w:rPr>
      </w:pPr>
      <w:r w:rsidRPr="00865D76">
        <w:rPr>
          <w:color w:val="000000"/>
          <w:lang w:eastAsia="ru-RU"/>
        </w:rPr>
        <w:t>Отчет — объект форматирования, вычисления итогов и печати данных;</w:t>
      </w:r>
    </w:p>
    <w:p w:rsidR="00B9645B" w:rsidRPr="00865D76" w:rsidRDefault="00B9645B" w:rsidP="00865D76">
      <w:pPr>
        <w:pStyle w:val="ListParagraph"/>
        <w:numPr>
          <w:ilvl w:val="0"/>
          <w:numId w:val="19"/>
        </w:numPr>
        <w:shd w:val="clear" w:color="auto" w:fill="FFFFFF"/>
        <w:ind w:left="0" w:firstLine="709"/>
        <w:rPr>
          <w:color w:val="000000"/>
          <w:lang w:eastAsia="ru-RU"/>
        </w:rPr>
      </w:pPr>
      <w:r w:rsidRPr="00865D76">
        <w:rPr>
          <w:color w:val="000000"/>
          <w:lang w:eastAsia="ru-RU"/>
        </w:rPr>
        <w:t>Макрос — описание действий Access в ответ на событие. Макрос открывает другую форму, может проверять поля при изменении его содержимого, открывать таблицы, запросы, просмотр или печать, запустить другой макрос или процедуру VBA;</w:t>
      </w:r>
    </w:p>
    <w:p w:rsidR="00B9645B" w:rsidRPr="00865D76" w:rsidRDefault="00B9645B" w:rsidP="00865D76">
      <w:pPr>
        <w:pStyle w:val="ListParagraph"/>
        <w:numPr>
          <w:ilvl w:val="0"/>
          <w:numId w:val="19"/>
        </w:numPr>
        <w:shd w:val="clear" w:color="auto" w:fill="FFFFFF"/>
        <w:ind w:left="0" w:firstLine="709"/>
        <w:rPr>
          <w:color w:val="000000"/>
          <w:lang w:eastAsia="ru-RU"/>
        </w:rPr>
      </w:pPr>
      <w:r w:rsidRPr="00865D76">
        <w:rPr>
          <w:color w:val="000000"/>
          <w:lang w:eastAsia="ru-RU"/>
        </w:rPr>
        <w:t>Модуль — программа на языке VisualBasic для приложений, обнаружевает ошибки, которые не обнаруживает макрос. Модули могут быть независимыми объектами, содержащими функции, вызываемые из любого приложения или отчета для реакции на события.</w:t>
      </w:r>
    </w:p>
    <w:p w:rsidR="00B9645B" w:rsidRPr="00865D76" w:rsidRDefault="00B9645B" w:rsidP="00865D76">
      <w:pPr>
        <w:shd w:val="clear" w:color="auto" w:fill="FFFFFF"/>
        <w:rPr>
          <w:color w:val="000000"/>
          <w:lang w:eastAsia="ru-RU"/>
        </w:rPr>
      </w:pPr>
      <w:r w:rsidRPr="00865D76">
        <w:rPr>
          <w:color w:val="000000"/>
          <w:lang w:eastAsia="ru-RU"/>
        </w:rPr>
        <w:t>В таблицах хранятся данные. Используя формы, можно выводить данные на экран или изменять их. Формы и отчеты получают данные как непосредственно из таблиц, так и через запросы. Для выполнения вычислений запросы могут использовать встроенные функции или функции, созданные с помощью VisualBasic для приложений.</w:t>
      </w:r>
    </w:p>
    <w:p w:rsidR="00B9645B" w:rsidRPr="00865D76" w:rsidRDefault="00B9645B" w:rsidP="00865D76">
      <w:pPr>
        <w:shd w:val="clear" w:color="auto" w:fill="FFFFFF"/>
        <w:rPr>
          <w:color w:val="000000"/>
          <w:lang w:eastAsia="ru-RU"/>
        </w:rPr>
      </w:pPr>
      <w:r w:rsidRPr="00865D76">
        <w:rPr>
          <w:color w:val="000000"/>
          <w:lang w:eastAsia="ru-RU"/>
        </w:rPr>
        <w:t>События в формах или отчетах могут запускать макросы или процедуры VBA. Событие — любое изменение состояния объекта Access, например, открытие формы, закрытие формы, ввод новой строки в форму, изменение содержимого текущей записи или элемента управления. Для обработки события можно создать макрос или процедуру VBA, с помощью которых можно предусмотреть реакцию на любое действие пользователя, вплоть до нажатия определенных клавиш во время ввода данных. С помощью макросов и модулей можно изменять ход выполнения приложения; открывать, фильтровать и изменять данные в формах и отчетах; выполнять запросы и создавать новые таблицы. Используя VBA, можно создавать, модифицировать и удалять любой объект Access, обрабатывать данные по строкам и по столбцам или каким-либо другим способом. Можно также вызывать процедуры из библиотек динамической компоновки Windows, чтобы использовать в приложении не только встроенные в Access функции, но и возможности Windows.</w:t>
      </w:r>
    </w:p>
    <w:p w:rsidR="00B9645B" w:rsidRPr="00865D76" w:rsidRDefault="00B9645B" w:rsidP="00865D76">
      <w:pPr>
        <w:shd w:val="clear" w:color="auto" w:fill="FFFFFF"/>
        <w:rPr>
          <w:color w:val="000000"/>
          <w:lang w:eastAsia="ru-RU"/>
        </w:rPr>
      </w:pPr>
      <w:r w:rsidRPr="00865D76">
        <w:rPr>
          <w:color w:val="000000"/>
          <w:lang w:eastAsia="ru-RU"/>
        </w:rPr>
        <w:t>Таким образом, для разработки базы данных наиболее целесообразно использовать Microsoft Access.</w:t>
      </w:r>
    </w:p>
    <w:p w:rsidR="00B9645B" w:rsidRPr="00865D76" w:rsidRDefault="00B9645B" w:rsidP="00865D76">
      <w:pPr>
        <w:rPr>
          <w:color w:val="000000"/>
          <w:lang w:eastAsia="ru-RU"/>
        </w:rPr>
      </w:pPr>
    </w:p>
    <w:p w:rsidR="00B9645B" w:rsidRDefault="00B9645B" w:rsidP="00865D76">
      <w:pPr>
        <w:rPr>
          <w:color w:val="000000"/>
          <w:lang w:eastAsia="ru-RU"/>
        </w:rPr>
      </w:pPr>
      <w:r w:rsidRPr="00865D76">
        <w:rPr>
          <w:color w:val="000000"/>
          <w:lang w:eastAsia="ru-RU"/>
        </w:rPr>
        <w:t>3.2 Разработка моделей данных</w:t>
      </w:r>
    </w:p>
    <w:p w:rsidR="00B9645B" w:rsidRDefault="00B9645B" w:rsidP="00865D76">
      <w:pPr>
        <w:rPr>
          <w:color w:val="000000"/>
          <w:lang w:eastAsia="ru-RU"/>
        </w:rPr>
      </w:pPr>
    </w:p>
    <w:p w:rsidR="00B9645B" w:rsidRPr="003621C1" w:rsidRDefault="00B9645B" w:rsidP="003621C1">
      <w:r w:rsidRPr="00A577D6">
        <w:rPr>
          <w:lang w:eastAsia="ru-RU"/>
        </w:rPr>
        <w:t>Перейдем к физической модели данных. Рассмотрим поля сущностей</w:t>
      </w:r>
      <w:r>
        <w:rPr>
          <w:lang w:eastAsia="ru-RU"/>
        </w:rPr>
        <w:t xml:space="preserve"> реляционной БД. Данные отражены</w:t>
      </w:r>
      <w:r w:rsidRPr="00A577D6">
        <w:rPr>
          <w:lang w:eastAsia="ru-RU"/>
        </w:rPr>
        <w:t xml:space="preserve"> </w:t>
      </w:r>
      <w:r>
        <w:rPr>
          <w:lang w:eastAsia="ru-RU"/>
        </w:rPr>
        <w:t xml:space="preserve">в таблице  </w:t>
      </w:r>
      <w:r w:rsidRPr="007043DF">
        <w:t>3.1.</w:t>
      </w:r>
    </w:p>
    <w:p w:rsidR="00B9645B" w:rsidRDefault="00B9645B" w:rsidP="00865D76">
      <w:pPr>
        <w:rPr>
          <w:color w:val="000000"/>
          <w:lang w:eastAsia="ru-RU"/>
        </w:rPr>
      </w:pPr>
      <w:r>
        <w:rPr>
          <w:color w:val="000000"/>
          <w:lang w:eastAsia="ru-RU"/>
        </w:rPr>
        <w:t>Таблица 3.1. – Таблица сущностей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14"/>
        <w:gridCol w:w="4814"/>
      </w:tblGrid>
      <w:tr w:rsidR="00B9645B" w:rsidTr="007936B1">
        <w:tc>
          <w:tcPr>
            <w:tcW w:w="4814" w:type="dxa"/>
          </w:tcPr>
          <w:p w:rsidR="00B9645B" w:rsidRPr="007936B1" w:rsidRDefault="00B9645B" w:rsidP="007936B1">
            <w:pPr>
              <w:ind w:firstLine="0"/>
              <w:rPr>
                <w:color w:val="000000"/>
                <w:lang w:eastAsia="ru-RU"/>
              </w:rPr>
            </w:pPr>
            <w:r w:rsidRPr="007936B1">
              <w:rPr>
                <w:color w:val="000000"/>
                <w:lang w:eastAsia="ru-RU"/>
              </w:rPr>
              <w:t>Сущность</w:t>
            </w:r>
          </w:p>
        </w:tc>
        <w:tc>
          <w:tcPr>
            <w:tcW w:w="4814" w:type="dxa"/>
          </w:tcPr>
          <w:p w:rsidR="00B9645B" w:rsidRPr="007936B1" w:rsidRDefault="00B9645B" w:rsidP="007936B1">
            <w:pPr>
              <w:ind w:firstLine="0"/>
              <w:rPr>
                <w:color w:val="000000"/>
                <w:lang w:eastAsia="ru-RU"/>
              </w:rPr>
            </w:pPr>
            <w:r w:rsidRPr="007936B1">
              <w:rPr>
                <w:color w:val="000000"/>
                <w:lang w:eastAsia="ru-RU"/>
              </w:rPr>
              <w:t>Атрибуты</w:t>
            </w:r>
          </w:p>
        </w:tc>
      </w:tr>
      <w:tr w:rsidR="00B9645B" w:rsidTr="007936B1">
        <w:tc>
          <w:tcPr>
            <w:tcW w:w="4814" w:type="dxa"/>
          </w:tcPr>
          <w:p w:rsidR="00B9645B" w:rsidRPr="007936B1" w:rsidRDefault="00B9645B" w:rsidP="007936B1">
            <w:pPr>
              <w:ind w:firstLine="0"/>
              <w:rPr>
                <w:color w:val="000000"/>
                <w:lang w:eastAsia="ru-RU"/>
              </w:rPr>
            </w:pPr>
            <w:r w:rsidRPr="007936B1">
              <w:rPr>
                <w:color w:val="000000"/>
                <w:lang w:eastAsia="ru-RU"/>
              </w:rPr>
              <w:t>Кафедры</w:t>
            </w:r>
          </w:p>
        </w:tc>
        <w:tc>
          <w:tcPr>
            <w:tcW w:w="4814" w:type="dxa"/>
          </w:tcPr>
          <w:p w:rsidR="00B9645B" w:rsidRPr="007936B1" w:rsidRDefault="00B9645B" w:rsidP="007936B1">
            <w:pPr>
              <w:ind w:firstLine="0"/>
              <w:rPr>
                <w:color w:val="000000"/>
                <w:lang w:eastAsia="ru-RU"/>
              </w:rPr>
            </w:pPr>
            <w:r w:rsidRPr="007936B1">
              <w:rPr>
                <w:color w:val="000000"/>
                <w:lang w:eastAsia="ru-RU"/>
              </w:rPr>
              <w:t>Информация о кафедрах и их заведующих</w:t>
            </w:r>
          </w:p>
        </w:tc>
      </w:tr>
      <w:tr w:rsidR="00B9645B" w:rsidTr="007936B1">
        <w:tc>
          <w:tcPr>
            <w:tcW w:w="4814" w:type="dxa"/>
          </w:tcPr>
          <w:p w:rsidR="00B9645B" w:rsidRPr="007936B1" w:rsidRDefault="00B9645B" w:rsidP="007936B1">
            <w:pPr>
              <w:ind w:firstLine="0"/>
              <w:rPr>
                <w:color w:val="000000"/>
                <w:lang w:eastAsia="ru-RU"/>
              </w:rPr>
            </w:pPr>
            <w:r w:rsidRPr="007936B1">
              <w:rPr>
                <w:color w:val="000000"/>
                <w:lang w:eastAsia="ru-RU"/>
              </w:rPr>
              <w:t>Предметы</w:t>
            </w:r>
          </w:p>
        </w:tc>
        <w:tc>
          <w:tcPr>
            <w:tcW w:w="4814" w:type="dxa"/>
          </w:tcPr>
          <w:p w:rsidR="00B9645B" w:rsidRPr="007936B1" w:rsidRDefault="00B9645B" w:rsidP="007936B1">
            <w:pPr>
              <w:ind w:firstLine="0"/>
              <w:rPr>
                <w:color w:val="000000"/>
                <w:lang w:eastAsia="ru-RU"/>
              </w:rPr>
            </w:pPr>
            <w:r w:rsidRPr="007936B1">
              <w:rPr>
                <w:color w:val="000000"/>
                <w:lang w:eastAsia="ru-RU"/>
              </w:rPr>
              <w:t>Информация о предметах</w:t>
            </w:r>
          </w:p>
        </w:tc>
      </w:tr>
      <w:tr w:rsidR="00B9645B" w:rsidTr="007936B1">
        <w:tc>
          <w:tcPr>
            <w:tcW w:w="4814" w:type="dxa"/>
          </w:tcPr>
          <w:p w:rsidR="00B9645B" w:rsidRPr="007936B1" w:rsidRDefault="00B9645B" w:rsidP="007936B1">
            <w:pPr>
              <w:ind w:firstLine="0"/>
              <w:rPr>
                <w:color w:val="000000"/>
                <w:lang w:eastAsia="ru-RU"/>
              </w:rPr>
            </w:pPr>
            <w:r w:rsidRPr="007936B1">
              <w:rPr>
                <w:color w:val="000000"/>
                <w:lang w:eastAsia="ru-RU"/>
              </w:rPr>
              <w:t>Преподаватели</w:t>
            </w:r>
          </w:p>
        </w:tc>
        <w:tc>
          <w:tcPr>
            <w:tcW w:w="4814" w:type="dxa"/>
          </w:tcPr>
          <w:p w:rsidR="00B9645B" w:rsidRPr="007936B1" w:rsidRDefault="00B9645B" w:rsidP="007936B1">
            <w:pPr>
              <w:ind w:firstLine="0"/>
              <w:rPr>
                <w:color w:val="000000"/>
                <w:lang w:eastAsia="ru-RU"/>
              </w:rPr>
            </w:pPr>
            <w:r w:rsidRPr="007936B1">
              <w:rPr>
                <w:color w:val="000000"/>
                <w:lang w:eastAsia="ru-RU"/>
              </w:rPr>
              <w:t>Информация о преподавателях</w:t>
            </w:r>
          </w:p>
        </w:tc>
      </w:tr>
      <w:tr w:rsidR="00B9645B" w:rsidTr="007936B1">
        <w:tc>
          <w:tcPr>
            <w:tcW w:w="4814" w:type="dxa"/>
          </w:tcPr>
          <w:p w:rsidR="00B9645B" w:rsidRPr="007936B1" w:rsidRDefault="00B9645B" w:rsidP="007936B1">
            <w:pPr>
              <w:ind w:firstLine="0"/>
              <w:rPr>
                <w:color w:val="000000"/>
                <w:lang w:eastAsia="ru-RU"/>
              </w:rPr>
            </w:pPr>
            <w:r w:rsidRPr="007936B1">
              <w:rPr>
                <w:color w:val="000000"/>
                <w:lang w:eastAsia="ru-RU"/>
              </w:rPr>
              <w:t>Расписание</w:t>
            </w:r>
          </w:p>
        </w:tc>
        <w:tc>
          <w:tcPr>
            <w:tcW w:w="4814" w:type="dxa"/>
          </w:tcPr>
          <w:p w:rsidR="00B9645B" w:rsidRPr="007936B1" w:rsidRDefault="00B9645B" w:rsidP="007936B1">
            <w:pPr>
              <w:ind w:firstLine="0"/>
              <w:rPr>
                <w:color w:val="000000"/>
                <w:lang w:eastAsia="ru-RU"/>
              </w:rPr>
            </w:pPr>
            <w:r w:rsidRPr="007936B1">
              <w:rPr>
                <w:color w:val="000000"/>
                <w:lang w:eastAsia="ru-RU"/>
              </w:rPr>
              <w:t>Информация о расписании</w:t>
            </w:r>
          </w:p>
        </w:tc>
      </w:tr>
      <w:tr w:rsidR="00B9645B" w:rsidTr="007936B1">
        <w:tc>
          <w:tcPr>
            <w:tcW w:w="4814" w:type="dxa"/>
          </w:tcPr>
          <w:p w:rsidR="00B9645B" w:rsidRPr="007936B1" w:rsidRDefault="00B9645B" w:rsidP="007936B1">
            <w:pPr>
              <w:ind w:firstLine="0"/>
              <w:rPr>
                <w:color w:val="000000"/>
                <w:lang w:eastAsia="ru-RU"/>
              </w:rPr>
            </w:pPr>
            <w:r w:rsidRPr="007936B1">
              <w:rPr>
                <w:color w:val="000000"/>
                <w:lang w:eastAsia="ru-RU"/>
              </w:rPr>
              <w:t xml:space="preserve">Учет </w:t>
            </w:r>
          </w:p>
        </w:tc>
        <w:tc>
          <w:tcPr>
            <w:tcW w:w="4814" w:type="dxa"/>
          </w:tcPr>
          <w:p w:rsidR="00B9645B" w:rsidRPr="007936B1" w:rsidRDefault="00B9645B" w:rsidP="007936B1">
            <w:pPr>
              <w:ind w:firstLine="0"/>
              <w:rPr>
                <w:color w:val="000000"/>
                <w:lang w:eastAsia="ru-RU"/>
              </w:rPr>
            </w:pPr>
            <w:r w:rsidRPr="007936B1">
              <w:rPr>
                <w:color w:val="000000"/>
                <w:lang w:eastAsia="ru-RU"/>
              </w:rPr>
              <w:t>Информация о работе преподавателей</w:t>
            </w:r>
          </w:p>
        </w:tc>
      </w:tr>
    </w:tbl>
    <w:p w:rsidR="00B9645B" w:rsidRDefault="00B9645B" w:rsidP="00865D76">
      <w:pPr>
        <w:rPr>
          <w:color w:val="000000"/>
          <w:lang w:eastAsia="ru-RU"/>
        </w:rPr>
      </w:pPr>
    </w:p>
    <w:p w:rsidR="00B9645B" w:rsidRDefault="00B9645B" w:rsidP="003621C1">
      <w:r w:rsidRPr="007043DF">
        <w:t>Соответствие типов данных таблиц базы данных представлены в таблице 3.2.</w:t>
      </w:r>
    </w:p>
    <w:p w:rsidR="00B9645B" w:rsidRDefault="00B9645B" w:rsidP="003621C1"/>
    <w:p w:rsidR="00B9645B" w:rsidRPr="003621C1" w:rsidRDefault="00B9645B" w:rsidP="003621C1">
      <w:r>
        <w:t>Таблица 3.2. – Таблица соответствия сущностей таблицам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1"/>
        <w:gridCol w:w="2032"/>
        <w:gridCol w:w="7544"/>
      </w:tblGrid>
      <w:tr w:rsidR="00B9645B" w:rsidTr="007936B1">
        <w:tc>
          <w:tcPr>
            <w:tcW w:w="562" w:type="dxa"/>
          </w:tcPr>
          <w:p w:rsidR="00B9645B" w:rsidRPr="007936B1" w:rsidRDefault="00B9645B" w:rsidP="007936B1">
            <w:pPr>
              <w:ind w:firstLine="0"/>
              <w:rPr>
                <w:color w:val="000000"/>
                <w:lang w:eastAsia="ru-RU"/>
              </w:rPr>
            </w:pPr>
            <w:r w:rsidRPr="007936B1">
              <w:rPr>
                <w:color w:val="000000"/>
                <w:lang w:eastAsia="ru-RU"/>
              </w:rPr>
              <w:t>№</w:t>
            </w:r>
          </w:p>
        </w:tc>
        <w:tc>
          <w:tcPr>
            <w:tcW w:w="1701" w:type="dxa"/>
          </w:tcPr>
          <w:p w:rsidR="00B9645B" w:rsidRPr="007936B1" w:rsidRDefault="00B9645B" w:rsidP="007936B1">
            <w:pPr>
              <w:ind w:firstLine="0"/>
              <w:rPr>
                <w:color w:val="000000"/>
                <w:lang w:eastAsia="ru-RU"/>
              </w:rPr>
            </w:pPr>
            <w:r w:rsidRPr="007936B1">
              <w:rPr>
                <w:color w:val="000000"/>
                <w:lang w:eastAsia="ru-RU"/>
              </w:rPr>
              <w:t>Сущность</w:t>
            </w:r>
          </w:p>
        </w:tc>
        <w:tc>
          <w:tcPr>
            <w:tcW w:w="7648" w:type="dxa"/>
          </w:tcPr>
          <w:p w:rsidR="00B9645B" w:rsidRPr="007936B1" w:rsidRDefault="00B9645B" w:rsidP="007936B1">
            <w:pPr>
              <w:ind w:firstLine="0"/>
              <w:rPr>
                <w:color w:val="000000"/>
                <w:lang w:eastAsia="ru-RU"/>
              </w:rPr>
            </w:pPr>
            <w:r w:rsidRPr="007936B1">
              <w:rPr>
                <w:color w:val="000000"/>
                <w:lang w:eastAsia="ru-RU"/>
              </w:rPr>
              <w:t>Атрибуты</w:t>
            </w:r>
          </w:p>
        </w:tc>
      </w:tr>
      <w:tr w:rsidR="00B9645B" w:rsidTr="007936B1">
        <w:tc>
          <w:tcPr>
            <w:tcW w:w="562" w:type="dxa"/>
          </w:tcPr>
          <w:p w:rsidR="00B9645B" w:rsidRPr="007936B1" w:rsidRDefault="00B9645B" w:rsidP="007936B1">
            <w:pPr>
              <w:ind w:firstLine="0"/>
              <w:rPr>
                <w:color w:val="000000"/>
                <w:lang w:eastAsia="ru-RU"/>
              </w:rPr>
            </w:pPr>
            <w:r w:rsidRPr="007936B1">
              <w:rPr>
                <w:color w:val="000000"/>
                <w:lang w:eastAsia="ru-RU"/>
              </w:rPr>
              <w:t>1</w:t>
            </w:r>
          </w:p>
        </w:tc>
        <w:tc>
          <w:tcPr>
            <w:tcW w:w="1701" w:type="dxa"/>
          </w:tcPr>
          <w:p w:rsidR="00B9645B" w:rsidRPr="007936B1" w:rsidRDefault="00B9645B" w:rsidP="007936B1">
            <w:pPr>
              <w:ind w:firstLine="0"/>
              <w:rPr>
                <w:color w:val="000000"/>
                <w:lang w:eastAsia="ru-RU"/>
              </w:rPr>
            </w:pPr>
            <w:r w:rsidRPr="007936B1">
              <w:rPr>
                <w:color w:val="000000"/>
                <w:lang w:eastAsia="ru-RU"/>
              </w:rPr>
              <w:t>Кафедры</w:t>
            </w:r>
          </w:p>
        </w:tc>
        <w:tc>
          <w:tcPr>
            <w:tcW w:w="7648" w:type="dxa"/>
          </w:tcPr>
          <w:p w:rsidR="00B9645B" w:rsidRPr="007936B1" w:rsidRDefault="00B9645B" w:rsidP="007936B1">
            <w:pPr>
              <w:ind w:firstLine="0"/>
              <w:rPr>
                <w:color w:val="000000"/>
                <w:lang w:eastAsia="ru-RU"/>
              </w:rPr>
            </w:pPr>
            <w:r w:rsidRPr="007936B1">
              <w:rPr>
                <w:color w:val="000000"/>
                <w:lang w:eastAsia="ru-RU"/>
              </w:rPr>
              <w:t>Код кафедры, название кафедры, заведующий, факультет</w:t>
            </w:r>
          </w:p>
        </w:tc>
      </w:tr>
      <w:tr w:rsidR="00B9645B" w:rsidTr="007936B1">
        <w:tc>
          <w:tcPr>
            <w:tcW w:w="562" w:type="dxa"/>
          </w:tcPr>
          <w:p w:rsidR="00B9645B" w:rsidRPr="007936B1" w:rsidRDefault="00B9645B" w:rsidP="007936B1">
            <w:pPr>
              <w:ind w:firstLine="0"/>
              <w:rPr>
                <w:color w:val="000000"/>
                <w:lang w:eastAsia="ru-RU"/>
              </w:rPr>
            </w:pPr>
            <w:r w:rsidRPr="007936B1">
              <w:rPr>
                <w:color w:val="000000"/>
                <w:lang w:eastAsia="ru-RU"/>
              </w:rPr>
              <w:t>2</w:t>
            </w:r>
          </w:p>
        </w:tc>
        <w:tc>
          <w:tcPr>
            <w:tcW w:w="1701" w:type="dxa"/>
          </w:tcPr>
          <w:p w:rsidR="00B9645B" w:rsidRPr="007936B1" w:rsidRDefault="00B9645B" w:rsidP="007936B1">
            <w:pPr>
              <w:ind w:firstLine="0"/>
              <w:rPr>
                <w:color w:val="000000"/>
                <w:lang w:eastAsia="ru-RU"/>
              </w:rPr>
            </w:pPr>
            <w:r w:rsidRPr="007936B1">
              <w:rPr>
                <w:color w:val="000000"/>
                <w:lang w:eastAsia="ru-RU"/>
              </w:rPr>
              <w:t>Предметы</w:t>
            </w:r>
          </w:p>
        </w:tc>
        <w:tc>
          <w:tcPr>
            <w:tcW w:w="7648" w:type="dxa"/>
          </w:tcPr>
          <w:p w:rsidR="00B9645B" w:rsidRPr="007936B1" w:rsidRDefault="00B9645B" w:rsidP="007936B1">
            <w:pPr>
              <w:ind w:firstLine="0"/>
              <w:rPr>
                <w:color w:val="000000"/>
                <w:lang w:eastAsia="ru-RU"/>
              </w:rPr>
            </w:pPr>
            <w:r w:rsidRPr="007936B1">
              <w:rPr>
                <w:color w:val="000000"/>
                <w:lang w:eastAsia="ru-RU"/>
              </w:rPr>
              <w:t>Код предмета, название предмета, количество часов, тип контроля</w:t>
            </w:r>
          </w:p>
        </w:tc>
      </w:tr>
      <w:tr w:rsidR="00B9645B" w:rsidTr="007936B1">
        <w:tc>
          <w:tcPr>
            <w:tcW w:w="562" w:type="dxa"/>
          </w:tcPr>
          <w:p w:rsidR="00B9645B" w:rsidRPr="007936B1" w:rsidRDefault="00B9645B" w:rsidP="007936B1">
            <w:pPr>
              <w:ind w:firstLine="0"/>
              <w:rPr>
                <w:color w:val="000000"/>
                <w:lang w:eastAsia="ru-RU"/>
              </w:rPr>
            </w:pPr>
            <w:r w:rsidRPr="007936B1">
              <w:rPr>
                <w:color w:val="000000"/>
                <w:lang w:eastAsia="ru-RU"/>
              </w:rPr>
              <w:t>3</w:t>
            </w:r>
          </w:p>
        </w:tc>
        <w:tc>
          <w:tcPr>
            <w:tcW w:w="1701" w:type="dxa"/>
          </w:tcPr>
          <w:p w:rsidR="00B9645B" w:rsidRPr="007936B1" w:rsidRDefault="00B9645B" w:rsidP="007936B1">
            <w:pPr>
              <w:ind w:firstLine="0"/>
              <w:rPr>
                <w:color w:val="000000"/>
                <w:lang w:eastAsia="ru-RU"/>
              </w:rPr>
            </w:pPr>
            <w:r w:rsidRPr="007936B1">
              <w:rPr>
                <w:color w:val="000000"/>
                <w:lang w:eastAsia="ru-RU"/>
              </w:rPr>
              <w:t>Преподаватели</w:t>
            </w:r>
          </w:p>
        </w:tc>
        <w:tc>
          <w:tcPr>
            <w:tcW w:w="7648" w:type="dxa"/>
          </w:tcPr>
          <w:p w:rsidR="00B9645B" w:rsidRPr="007936B1" w:rsidRDefault="00B9645B" w:rsidP="007936B1">
            <w:pPr>
              <w:ind w:firstLine="0"/>
              <w:rPr>
                <w:color w:val="000000"/>
                <w:lang w:eastAsia="ru-RU"/>
              </w:rPr>
            </w:pPr>
            <w:r w:rsidRPr="007936B1">
              <w:rPr>
                <w:color w:val="000000"/>
                <w:lang w:eastAsia="ru-RU"/>
              </w:rPr>
              <w:t>Код преподавателя, ФИО, адрес, должность, телефон</w:t>
            </w:r>
          </w:p>
        </w:tc>
      </w:tr>
      <w:tr w:rsidR="00B9645B" w:rsidTr="007936B1">
        <w:tc>
          <w:tcPr>
            <w:tcW w:w="562" w:type="dxa"/>
          </w:tcPr>
          <w:p w:rsidR="00B9645B" w:rsidRPr="007936B1" w:rsidRDefault="00B9645B" w:rsidP="007936B1">
            <w:pPr>
              <w:ind w:firstLine="0"/>
              <w:rPr>
                <w:color w:val="000000"/>
                <w:lang w:eastAsia="ru-RU"/>
              </w:rPr>
            </w:pPr>
            <w:r w:rsidRPr="007936B1">
              <w:rPr>
                <w:color w:val="000000"/>
                <w:lang w:eastAsia="ru-RU"/>
              </w:rPr>
              <w:t>4</w:t>
            </w:r>
          </w:p>
        </w:tc>
        <w:tc>
          <w:tcPr>
            <w:tcW w:w="1701" w:type="dxa"/>
          </w:tcPr>
          <w:p w:rsidR="00B9645B" w:rsidRPr="007936B1" w:rsidRDefault="00B9645B" w:rsidP="007936B1">
            <w:pPr>
              <w:ind w:firstLine="0"/>
              <w:rPr>
                <w:color w:val="000000"/>
                <w:lang w:eastAsia="ru-RU"/>
              </w:rPr>
            </w:pPr>
            <w:r w:rsidRPr="007936B1">
              <w:rPr>
                <w:color w:val="000000"/>
                <w:lang w:eastAsia="ru-RU"/>
              </w:rPr>
              <w:t>Расписание</w:t>
            </w:r>
          </w:p>
        </w:tc>
        <w:tc>
          <w:tcPr>
            <w:tcW w:w="7648" w:type="dxa"/>
          </w:tcPr>
          <w:p w:rsidR="00B9645B" w:rsidRPr="007936B1" w:rsidRDefault="00B9645B" w:rsidP="007936B1">
            <w:pPr>
              <w:ind w:firstLine="0"/>
              <w:rPr>
                <w:color w:val="000000"/>
                <w:lang w:eastAsia="ru-RU"/>
              </w:rPr>
            </w:pPr>
            <w:r w:rsidRPr="007936B1">
              <w:rPr>
                <w:color w:val="000000"/>
                <w:lang w:eastAsia="ru-RU"/>
              </w:rPr>
              <w:t>№ записи, день недели, группа, номер пары, преподаватель, предмет, аудитория, учет</w:t>
            </w:r>
          </w:p>
        </w:tc>
      </w:tr>
      <w:tr w:rsidR="00B9645B" w:rsidTr="007936B1">
        <w:tc>
          <w:tcPr>
            <w:tcW w:w="562" w:type="dxa"/>
          </w:tcPr>
          <w:p w:rsidR="00B9645B" w:rsidRPr="007936B1" w:rsidRDefault="00B9645B" w:rsidP="007936B1">
            <w:pPr>
              <w:ind w:firstLine="0"/>
              <w:rPr>
                <w:color w:val="000000"/>
                <w:lang w:eastAsia="ru-RU"/>
              </w:rPr>
            </w:pPr>
            <w:r w:rsidRPr="007936B1">
              <w:rPr>
                <w:color w:val="000000"/>
                <w:lang w:eastAsia="ru-RU"/>
              </w:rPr>
              <w:t>5</w:t>
            </w:r>
          </w:p>
        </w:tc>
        <w:tc>
          <w:tcPr>
            <w:tcW w:w="1701" w:type="dxa"/>
          </w:tcPr>
          <w:p w:rsidR="00B9645B" w:rsidRPr="007936B1" w:rsidRDefault="00B9645B" w:rsidP="007936B1">
            <w:pPr>
              <w:ind w:firstLine="0"/>
              <w:rPr>
                <w:color w:val="000000"/>
                <w:lang w:eastAsia="ru-RU"/>
              </w:rPr>
            </w:pPr>
            <w:r w:rsidRPr="007936B1">
              <w:rPr>
                <w:color w:val="000000"/>
                <w:lang w:eastAsia="ru-RU"/>
              </w:rPr>
              <w:t xml:space="preserve">Учет </w:t>
            </w:r>
          </w:p>
        </w:tc>
        <w:tc>
          <w:tcPr>
            <w:tcW w:w="7648" w:type="dxa"/>
          </w:tcPr>
          <w:p w:rsidR="00B9645B" w:rsidRPr="007936B1" w:rsidRDefault="00B9645B" w:rsidP="007936B1">
            <w:pPr>
              <w:ind w:firstLine="0"/>
              <w:rPr>
                <w:color w:val="000000"/>
                <w:lang w:eastAsia="ru-RU"/>
              </w:rPr>
            </w:pPr>
            <w:r w:rsidRPr="007936B1">
              <w:rPr>
                <w:color w:val="000000"/>
                <w:lang w:eastAsia="ru-RU"/>
              </w:rPr>
              <w:t xml:space="preserve">№ учета, № расписания, учет, замена предмета, замена преподавателя </w:t>
            </w:r>
          </w:p>
        </w:tc>
      </w:tr>
    </w:tbl>
    <w:p w:rsidR="00B9645B" w:rsidRDefault="00B9645B" w:rsidP="00865D76">
      <w:pPr>
        <w:rPr>
          <w:color w:val="000000"/>
          <w:lang w:eastAsia="ru-RU"/>
        </w:rPr>
      </w:pPr>
    </w:p>
    <w:p w:rsidR="00B9645B" w:rsidRPr="007043DF" w:rsidRDefault="00B9645B" w:rsidP="001D4542">
      <w:pPr>
        <w:rPr>
          <w:color w:val="000000"/>
        </w:rPr>
      </w:pPr>
      <w:r w:rsidRPr="007043DF">
        <w:rPr>
          <w:color w:val="000000"/>
        </w:rPr>
        <w:t>При разработке модели определяются сущности, их ключи и атрибуты, а также связи между сущностями. На этом этапе также необходимо выявить поля, которые вычисляются. Далее необходимо выполнить процедуру нормализации БД методом нормальных форм и опустить в таблицах:</w:t>
      </w:r>
    </w:p>
    <w:p w:rsidR="00B9645B" w:rsidRPr="00C04A3D" w:rsidRDefault="00B9645B" w:rsidP="001D4542">
      <w:pPr>
        <w:widowControl w:val="0"/>
        <w:numPr>
          <w:ilvl w:val="0"/>
          <w:numId w:val="45"/>
        </w:numPr>
        <w:shd w:val="clear" w:color="000000" w:fill="auto"/>
        <w:rPr>
          <w:shd w:val="clear" w:color="auto" w:fill="FFFFFF"/>
        </w:rPr>
      </w:pPr>
      <w:r w:rsidRPr="00C04A3D">
        <w:rPr>
          <w:shd w:val="clear" w:color="auto" w:fill="FFFFFF"/>
        </w:rPr>
        <w:t>частичные зависимости не ключевых полей от ключа;</w:t>
      </w:r>
    </w:p>
    <w:p w:rsidR="00B9645B" w:rsidRPr="00C04A3D" w:rsidRDefault="00B9645B" w:rsidP="001D4542">
      <w:pPr>
        <w:widowControl w:val="0"/>
        <w:numPr>
          <w:ilvl w:val="0"/>
          <w:numId w:val="45"/>
        </w:numPr>
        <w:shd w:val="clear" w:color="000000" w:fill="auto"/>
        <w:rPr>
          <w:shd w:val="clear" w:color="auto" w:fill="FFFFFF"/>
        </w:rPr>
      </w:pPr>
      <w:r w:rsidRPr="00C04A3D">
        <w:rPr>
          <w:shd w:val="clear" w:color="auto" w:fill="FFFFFF"/>
        </w:rPr>
        <w:t>транзитивные зависимости не ключевых полей от ключа;</w:t>
      </w:r>
    </w:p>
    <w:p w:rsidR="00B9645B" w:rsidRPr="00C04A3D" w:rsidRDefault="00B9645B" w:rsidP="001D4542">
      <w:pPr>
        <w:widowControl w:val="0"/>
        <w:numPr>
          <w:ilvl w:val="0"/>
          <w:numId w:val="45"/>
        </w:numPr>
        <w:shd w:val="clear" w:color="000000" w:fill="auto"/>
        <w:rPr>
          <w:bCs w:val="0"/>
        </w:rPr>
      </w:pPr>
      <w:r w:rsidRPr="00C04A3D">
        <w:rPr>
          <w:shd w:val="clear" w:color="auto" w:fill="FFFFFF"/>
        </w:rPr>
        <w:t>многозначные</w:t>
      </w:r>
      <w:r w:rsidRPr="00C04A3D">
        <w:t xml:space="preserve"> зависимости.</w:t>
      </w:r>
    </w:p>
    <w:p w:rsidR="00B9645B" w:rsidRPr="007043DF" w:rsidRDefault="00B9645B" w:rsidP="001D4542">
      <w:pPr>
        <w:rPr>
          <w:color w:val="000000"/>
        </w:rPr>
      </w:pPr>
      <w:r w:rsidRPr="007043DF">
        <w:rPr>
          <w:color w:val="000000"/>
        </w:rPr>
        <w:t>Для полей, вычисляемых рекомендуется указать, что расчетные формулы будут приведены ниже в других разделах.</w:t>
      </w:r>
    </w:p>
    <w:p w:rsidR="00B9645B" w:rsidRDefault="00B9645B" w:rsidP="003621C1">
      <w:pPr>
        <w:rPr>
          <w:color w:val="000000"/>
        </w:rPr>
      </w:pPr>
      <w:r w:rsidRPr="007043DF">
        <w:rPr>
          <w:color w:val="000000"/>
        </w:rPr>
        <w:t>Описание характера вязки в БД и условия целостности данных можно привести в виде таблицы 3.3.</w:t>
      </w:r>
    </w:p>
    <w:p w:rsidR="00B9645B" w:rsidRDefault="00B9645B" w:rsidP="003E07EC">
      <w:pPr>
        <w:ind w:firstLine="0"/>
        <w:rPr>
          <w:color w:val="000000"/>
        </w:rPr>
      </w:pPr>
    </w:p>
    <w:p w:rsidR="00B9645B" w:rsidRDefault="00B9645B" w:rsidP="003E07EC">
      <w:pPr>
        <w:ind w:firstLine="708"/>
        <w:rPr>
          <w:color w:val="000000"/>
        </w:rPr>
      </w:pPr>
      <w:r>
        <w:rPr>
          <w:color w:val="000000"/>
        </w:rPr>
        <w:t xml:space="preserve">Таблица 3.3. – Таблица соответствия сущностей таблицам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32"/>
        <w:gridCol w:w="2568"/>
        <w:gridCol w:w="2097"/>
        <w:gridCol w:w="2010"/>
        <w:gridCol w:w="1430"/>
      </w:tblGrid>
      <w:tr w:rsidR="00B9645B" w:rsidTr="007936B1">
        <w:tc>
          <w:tcPr>
            <w:tcW w:w="4531" w:type="dxa"/>
            <w:gridSpan w:val="2"/>
          </w:tcPr>
          <w:p w:rsidR="00B9645B" w:rsidRPr="007936B1" w:rsidRDefault="00B9645B" w:rsidP="007936B1">
            <w:pPr>
              <w:ind w:firstLine="0"/>
              <w:jc w:val="center"/>
              <w:rPr>
                <w:color w:val="000000"/>
                <w:lang w:eastAsia="ru-RU"/>
              </w:rPr>
            </w:pPr>
            <w:r w:rsidRPr="007936B1">
              <w:rPr>
                <w:color w:val="000000"/>
                <w:lang w:eastAsia="ru-RU"/>
              </w:rPr>
              <w:t>Родительская сущность</w:t>
            </w:r>
          </w:p>
        </w:tc>
        <w:tc>
          <w:tcPr>
            <w:tcW w:w="3929" w:type="dxa"/>
            <w:gridSpan w:val="2"/>
          </w:tcPr>
          <w:p w:rsidR="00B9645B" w:rsidRPr="007936B1" w:rsidRDefault="00B9645B" w:rsidP="007936B1">
            <w:pPr>
              <w:ind w:firstLine="0"/>
              <w:jc w:val="center"/>
              <w:rPr>
                <w:color w:val="000000"/>
                <w:lang w:eastAsia="ru-RU"/>
              </w:rPr>
            </w:pPr>
            <w:r w:rsidRPr="007936B1">
              <w:rPr>
                <w:color w:val="000000"/>
                <w:lang w:eastAsia="ru-RU"/>
              </w:rPr>
              <w:t>Дочерняя сущность</w:t>
            </w:r>
          </w:p>
        </w:tc>
        <w:tc>
          <w:tcPr>
            <w:tcW w:w="1451" w:type="dxa"/>
            <w:vMerge w:val="restart"/>
            <w:vAlign w:val="center"/>
          </w:tcPr>
          <w:p w:rsidR="00B9645B" w:rsidRPr="007936B1" w:rsidRDefault="00B9645B" w:rsidP="007936B1">
            <w:pPr>
              <w:ind w:firstLine="0"/>
              <w:jc w:val="center"/>
              <w:rPr>
                <w:color w:val="000000"/>
                <w:lang w:eastAsia="ru-RU"/>
              </w:rPr>
            </w:pPr>
            <w:r w:rsidRPr="007936B1">
              <w:rPr>
                <w:color w:val="000000"/>
                <w:lang w:eastAsia="ru-RU"/>
              </w:rPr>
              <w:t>Тип связи</w:t>
            </w:r>
          </w:p>
        </w:tc>
      </w:tr>
      <w:tr w:rsidR="00B9645B" w:rsidTr="007936B1">
        <w:tc>
          <w:tcPr>
            <w:tcW w:w="2032" w:type="dxa"/>
          </w:tcPr>
          <w:p w:rsidR="00B9645B" w:rsidRPr="007936B1" w:rsidRDefault="00B9645B" w:rsidP="007936B1">
            <w:pPr>
              <w:ind w:firstLine="0"/>
              <w:jc w:val="center"/>
              <w:rPr>
                <w:color w:val="000000"/>
                <w:lang w:eastAsia="ru-RU"/>
              </w:rPr>
            </w:pPr>
            <w:r w:rsidRPr="007936B1">
              <w:rPr>
                <w:color w:val="000000"/>
                <w:lang w:eastAsia="ru-RU"/>
              </w:rPr>
              <w:t>Название</w:t>
            </w:r>
          </w:p>
        </w:tc>
        <w:tc>
          <w:tcPr>
            <w:tcW w:w="2499" w:type="dxa"/>
          </w:tcPr>
          <w:p w:rsidR="00B9645B" w:rsidRPr="007936B1" w:rsidRDefault="00B9645B" w:rsidP="007936B1">
            <w:pPr>
              <w:ind w:firstLine="0"/>
              <w:jc w:val="center"/>
              <w:rPr>
                <w:color w:val="000000"/>
                <w:lang w:eastAsia="ru-RU"/>
              </w:rPr>
            </w:pPr>
            <w:r w:rsidRPr="007936B1">
              <w:rPr>
                <w:color w:val="000000"/>
                <w:lang w:eastAsia="ru-RU"/>
              </w:rPr>
              <w:t>Атрибут</w:t>
            </w:r>
          </w:p>
        </w:tc>
        <w:tc>
          <w:tcPr>
            <w:tcW w:w="2101" w:type="dxa"/>
          </w:tcPr>
          <w:p w:rsidR="00B9645B" w:rsidRPr="007936B1" w:rsidRDefault="00B9645B" w:rsidP="007936B1">
            <w:pPr>
              <w:ind w:firstLine="0"/>
              <w:jc w:val="center"/>
              <w:rPr>
                <w:color w:val="000000"/>
                <w:lang w:eastAsia="ru-RU"/>
              </w:rPr>
            </w:pPr>
            <w:r w:rsidRPr="007936B1">
              <w:rPr>
                <w:color w:val="000000"/>
                <w:lang w:eastAsia="ru-RU"/>
              </w:rPr>
              <w:t>Название</w:t>
            </w:r>
          </w:p>
        </w:tc>
        <w:tc>
          <w:tcPr>
            <w:tcW w:w="1828" w:type="dxa"/>
          </w:tcPr>
          <w:p w:rsidR="00B9645B" w:rsidRPr="007936B1" w:rsidRDefault="00B9645B" w:rsidP="007936B1">
            <w:pPr>
              <w:ind w:firstLine="0"/>
              <w:jc w:val="center"/>
              <w:rPr>
                <w:color w:val="000000"/>
                <w:lang w:eastAsia="ru-RU"/>
              </w:rPr>
            </w:pPr>
            <w:r w:rsidRPr="007936B1">
              <w:rPr>
                <w:color w:val="000000"/>
                <w:lang w:eastAsia="ru-RU"/>
              </w:rPr>
              <w:t>Атрибут</w:t>
            </w:r>
          </w:p>
        </w:tc>
        <w:tc>
          <w:tcPr>
            <w:tcW w:w="1451" w:type="dxa"/>
            <w:vMerge/>
          </w:tcPr>
          <w:p w:rsidR="00B9645B" w:rsidRPr="007936B1" w:rsidRDefault="00B9645B" w:rsidP="007936B1">
            <w:pPr>
              <w:ind w:firstLine="0"/>
              <w:jc w:val="center"/>
              <w:rPr>
                <w:color w:val="000000"/>
                <w:lang w:eastAsia="ru-RU"/>
              </w:rPr>
            </w:pPr>
          </w:p>
        </w:tc>
      </w:tr>
      <w:tr w:rsidR="00B9645B" w:rsidTr="007936B1">
        <w:tc>
          <w:tcPr>
            <w:tcW w:w="2032" w:type="dxa"/>
          </w:tcPr>
          <w:p w:rsidR="00B9645B" w:rsidRPr="007936B1" w:rsidRDefault="00B9645B" w:rsidP="007936B1">
            <w:pPr>
              <w:ind w:firstLine="0"/>
              <w:rPr>
                <w:color w:val="000000"/>
                <w:lang w:eastAsia="ru-RU"/>
              </w:rPr>
            </w:pPr>
            <w:r w:rsidRPr="007936B1">
              <w:rPr>
                <w:color w:val="000000"/>
                <w:lang w:eastAsia="ru-RU"/>
              </w:rPr>
              <w:t>Кафедры</w:t>
            </w:r>
          </w:p>
        </w:tc>
        <w:tc>
          <w:tcPr>
            <w:tcW w:w="2499" w:type="dxa"/>
          </w:tcPr>
          <w:p w:rsidR="00B9645B" w:rsidRPr="007936B1" w:rsidRDefault="00B9645B" w:rsidP="007936B1">
            <w:pPr>
              <w:ind w:firstLine="0"/>
              <w:rPr>
                <w:color w:val="000000"/>
                <w:lang w:eastAsia="ru-RU"/>
              </w:rPr>
            </w:pPr>
            <w:r w:rsidRPr="007936B1">
              <w:rPr>
                <w:color w:val="000000"/>
                <w:lang w:eastAsia="ru-RU"/>
              </w:rPr>
              <w:t>Код_преподавателя</w:t>
            </w:r>
          </w:p>
        </w:tc>
        <w:tc>
          <w:tcPr>
            <w:tcW w:w="2101" w:type="dxa"/>
          </w:tcPr>
          <w:p w:rsidR="00B9645B" w:rsidRPr="007936B1" w:rsidRDefault="00B9645B" w:rsidP="007936B1">
            <w:pPr>
              <w:ind w:firstLine="0"/>
              <w:rPr>
                <w:color w:val="000000"/>
                <w:lang w:eastAsia="ru-RU"/>
              </w:rPr>
            </w:pPr>
            <w:r w:rsidRPr="007936B1">
              <w:rPr>
                <w:color w:val="000000"/>
                <w:lang w:eastAsia="ru-RU"/>
              </w:rPr>
              <w:t>Преподаватели</w:t>
            </w:r>
          </w:p>
        </w:tc>
        <w:tc>
          <w:tcPr>
            <w:tcW w:w="1828" w:type="dxa"/>
          </w:tcPr>
          <w:p w:rsidR="00B9645B" w:rsidRPr="007936B1" w:rsidRDefault="00B9645B" w:rsidP="007936B1">
            <w:pPr>
              <w:ind w:firstLine="0"/>
              <w:rPr>
                <w:color w:val="000000"/>
                <w:lang w:eastAsia="ru-RU"/>
              </w:rPr>
            </w:pPr>
            <w:r w:rsidRPr="007936B1">
              <w:rPr>
                <w:color w:val="000000"/>
                <w:lang w:eastAsia="ru-RU"/>
              </w:rPr>
              <w:t>Заведующий</w:t>
            </w:r>
          </w:p>
        </w:tc>
        <w:tc>
          <w:tcPr>
            <w:tcW w:w="1451" w:type="dxa"/>
          </w:tcPr>
          <w:p w:rsidR="00B9645B" w:rsidRPr="007936B1" w:rsidRDefault="00B9645B" w:rsidP="007936B1">
            <w:pPr>
              <w:ind w:firstLine="0"/>
              <w:rPr>
                <w:color w:val="000000"/>
                <w:lang w:eastAsia="ru-RU"/>
              </w:rPr>
            </w:pPr>
            <w:r w:rsidRPr="007936B1">
              <w:rPr>
                <w:color w:val="000000"/>
                <w:lang w:eastAsia="ru-RU"/>
              </w:rPr>
              <w:t>Один ко многим</w:t>
            </w:r>
          </w:p>
        </w:tc>
      </w:tr>
      <w:tr w:rsidR="00B9645B" w:rsidTr="007936B1">
        <w:tc>
          <w:tcPr>
            <w:tcW w:w="2032" w:type="dxa"/>
          </w:tcPr>
          <w:p w:rsidR="00B9645B" w:rsidRPr="007936B1" w:rsidRDefault="00B9645B" w:rsidP="007936B1">
            <w:pPr>
              <w:ind w:firstLine="0"/>
              <w:rPr>
                <w:color w:val="000000"/>
                <w:lang w:eastAsia="ru-RU"/>
              </w:rPr>
            </w:pPr>
            <w:r w:rsidRPr="007936B1">
              <w:rPr>
                <w:color w:val="000000"/>
                <w:lang w:eastAsia="ru-RU"/>
              </w:rPr>
              <w:t>Предметы</w:t>
            </w:r>
          </w:p>
        </w:tc>
        <w:tc>
          <w:tcPr>
            <w:tcW w:w="2499" w:type="dxa"/>
          </w:tcPr>
          <w:p w:rsidR="00B9645B" w:rsidRPr="007936B1" w:rsidRDefault="00B9645B" w:rsidP="007936B1">
            <w:pPr>
              <w:ind w:firstLine="0"/>
              <w:rPr>
                <w:color w:val="000000"/>
                <w:lang w:eastAsia="ru-RU"/>
              </w:rPr>
            </w:pPr>
            <w:r w:rsidRPr="007936B1">
              <w:rPr>
                <w:color w:val="000000"/>
                <w:lang w:eastAsia="ru-RU"/>
              </w:rPr>
              <w:t>Код_предмета</w:t>
            </w:r>
          </w:p>
        </w:tc>
        <w:tc>
          <w:tcPr>
            <w:tcW w:w="2101" w:type="dxa"/>
          </w:tcPr>
          <w:p w:rsidR="00B9645B" w:rsidRPr="007936B1" w:rsidRDefault="00B9645B" w:rsidP="007936B1">
            <w:pPr>
              <w:ind w:firstLine="0"/>
              <w:rPr>
                <w:color w:val="000000"/>
                <w:lang w:eastAsia="ru-RU"/>
              </w:rPr>
            </w:pPr>
            <w:r w:rsidRPr="007936B1">
              <w:rPr>
                <w:color w:val="000000"/>
                <w:lang w:eastAsia="ru-RU"/>
              </w:rPr>
              <w:t>Расписание</w:t>
            </w:r>
          </w:p>
        </w:tc>
        <w:tc>
          <w:tcPr>
            <w:tcW w:w="1828" w:type="dxa"/>
          </w:tcPr>
          <w:p w:rsidR="00B9645B" w:rsidRPr="007936B1" w:rsidRDefault="00B9645B" w:rsidP="007936B1">
            <w:pPr>
              <w:ind w:firstLine="0"/>
              <w:rPr>
                <w:color w:val="000000"/>
                <w:lang w:eastAsia="ru-RU"/>
              </w:rPr>
            </w:pPr>
            <w:r w:rsidRPr="007936B1">
              <w:rPr>
                <w:color w:val="000000"/>
                <w:lang w:eastAsia="ru-RU"/>
              </w:rPr>
              <w:t>Предмет</w:t>
            </w:r>
          </w:p>
        </w:tc>
        <w:tc>
          <w:tcPr>
            <w:tcW w:w="1451" w:type="dxa"/>
          </w:tcPr>
          <w:p w:rsidR="00B9645B" w:rsidRPr="007936B1" w:rsidRDefault="00B9645B" w:rsidP="007936B1">
            <w:pPr>
              <w:ind w:firstLine="0"/>
              <w:rPr>
                <w:color w:val="000000"/>
                <w:lang w:eastAsia="ru-RU"/>
              </w:rPr>
            </w:pPr>
            <w:r w:rsidRPr="007936B1">
              <w:rPr>
                <w:color w:val="000000"/>
                <w:lang w:eastAsia="ru-RU"/>
              </w:rPr>
              <w:t>Один ко многим</w:t>
            </w:r>
          </w:p>
        </w:tc>
      </w:tr>
      <w:tr w:rsidR="00B9645B" w:rsidTr="007936B1">
        <w:tc>
          <w:tcPr>
            <w:tcW w:w="2032" w:type="dxa"/>
          </w:tcPr>
          <w:p w:rsidR="00B9645B" w:rsidRPr="007936B1" w:rsidRDefault="00B9645B" w:rsidP="007936B1">
            <w:pPr>
              <w:ind w:firstLine="0"/>
              <w:rPr>
                <w:color w:val="000000"/>
                <w:lang w:eastAsia="ru-RU"/>
              </w:rPr>
            </w:pPr>
            <w:r w:rsidRPr="007936B1">
              <w:rPr>
                <w:color w:val="000000"/>
                <w:lang w:eastAsia="ru-RU"/>
              </w:rPr>
              <w:t>Преподаватели</w:t>
            </w:r>
          </w:p>
        </w:tc>
        <w:tc>
          <w:tcPr>
            <w:tcW w:w="2499" w:type="dxa"/>
          </w:tcPr>
          <w:p w:rsidR="00B9645B" w:rsidRPr="007936B1" w:rsidRDefault="00B9645B" w:rsidP="007936B1">
            <w:pPr>
              <w:ind w:firstLine="0"/>
              <w:rPr>
                <w:color w:val="000000"/>
                <w:lang w:eastAsia="ru-RU"/>
              </w:rPr>
            </w:pPr>
            <w:r w:rsidRPr="007936B1">
              <w:rPr>
                <w:color w:val="000000"/>
                <w:lang w:eastAsia="ru-RU"/>
              </w:rPr>
              <w:t>Код преподавателя</w:t>
            </w:r>
          </w:p>
        </w:tc>
        <w:tc>
          <w:tcPr>
            <w:tcW w:w="2101" w:type="dxa"/>
          </w:tcPr>
          <w:p w:rsidR="00B9645B" w:rsidRPr="007936B1" w:rsidRDefault="00B9645B" w:rsidP="007936B1">
            <w:pPr>
              <w:ind w:firstLine="0"/>
              <w:rPr>
                <w:color w:val="000000"/>
                <w:lang w:eastAsia="ru-RU"/>
              </w:rPr>
            </w:pPr>
            <w:r w:rsidRPr="007936B1">
              <w:rPr>
                <w:color w:val="000000"/>
                <w:lang w:eastAsia="ru-RU"/>
              </w:rPr>
              <w:t>Расписание</w:t>
            </w:r>
          </w:p>
        </w:tc>
        <w:tc>
          <w:tcPr>
            <w:tcW w:w="1828" w:type="dxa"/>
          </w:tcPr>
          <w:p w:rsidR="00B9645B" w:rsidRPr="007936B1" w:rsidRDefault="00B9645B" w:rsidP="007936B1">
            <w:pPr>
              <w:ind w:firstLine="0"/>
              <w:rPr>
                <w:color w:val="000000"/>
                <w:lang w:eastAsia="ru-RU"/>
              </w:rPr>
            </w:pPr>
            <w:r w:rsidRPr="007936B1">
              <w:rPr>
                <w:color w:val="000000"/>
                <w:lang w:eastAsia="ru-RU"/>
              </w:rPr>
              <w:t>Преподаватель</w:t>
            </w:r>
          </w:p>
        </w:tc>
        <w:tc>
          <w:tcPr>
            <w:tcW w:w="1451" w:type="dxa"/>
          </w:tcPr>
          <w:p w:rsidR="00B9645B" w:rsidRPr="007936B1" w:rsidRDefault="00B9645B" w:rsidP="007936B1">
            <w:pPr>
              <w:ind w:firstLine="0"/>
              <w:rPr>
                <w:color w:val="000000"/>
                <w:lang w:eastAsia="ru-RU"/>
              </w:rPr>
            </w:pPr>
            <w:r w:rsidRPr="007936B1">
              <w:rPr>
                <w:color w:val="000000"/>
                <w:lang w:eastAsia="ru-RU"/>
              </w:rPr>
              <w:t>Один ко многим</w:t>
            </w:r>
          </w:p>
        </w:tc>
      </w:tr>
      <w:tr w:rsidR="00B9645B" w:rsidTr="007936B1">
        <w:tc>
          <w:tcPr>
            <w:tcW w:w="2032" w:type="dxa"/>
          </w:tcPr>
          <w:p w:rsidR="00B9645B" w:rsidRPr="007936B1" w:rsidRDefault="00B9645B" w:rsidP="007936B1">
            <w:pPr>
              <w:ind w:firstLine="0"/>
              <w:rPr>
                <w:color w:val="000000"/>
                <w:lang w:eastAsia="ru-RU"/>
              </w:rPr>
            </w:pPr>
            <w:r w:rsidRPr="007936B1">
              <w:rPr>
                <w:color w:val="000000"/>
                <w:lang w:eastAsia="ru-RU"/>
              </w:rPr>
              <w:t>Расписание</w:t>
            </w:r>
          </w:p>
        </w:tc>
        <w:tc>
          <w:tcPr>
            <w:tcW w:w="2499" w:type="dxa"/>
          </w:tcPr>
          <w:p w:rsidR="00B9645B" w:rsidRPr="007936B1" w:rsidRDefault="00B9645B" w:rsidP="007936B1">
            <w:pPr>
              <w:ind w:firstLine="0"/>
              <w:rPr>
                <w:color w:val="000000"/>
                <w:lang w:eastAsia="ru-RU"/>
              </w:rPr>
            </w:pPr>
            <w:r w:rsidRPr="007936B1">
              <w:rPr>
                <w:color w:val="000000"/>
                <w:lang w:eastAsia="ru-RU"/>
              </w:rPr>
              <w:t>№ записи</w:t>
            </w:r>
          </w:p>
        </w:tc>
        <w:tc>
          <w:tcPr>
            <w:tcW w:w="2101" w:type="dxa"/>
          </w:tcPr>
          <w:p w:rsidR="00B9645B" w:rsidRPr="007936B1" w:rsidRDefault="00B9645B" w:rsidP="007936B1">
            <w:pPr>
              <w:ind w:firstLine="0"/>
              <w:rPr>
                <w:color w:val="000000"/>
                <w:lang w:eastAsia="ru-RU"/>
              </w:rPr>
            </w:pPr>
            <w:r w:rsidRPr="007936B1">
              <w:rPr>
                <w:color w:val="000000"/>
                <w:lang w:eastAsia="ru-RU"/>
              </w:rPr>
              <w:t>Учет</w:t>
            </w:r>
          </w:p>
        </w:tc>
        <w:tc>
          <w:tcPr>
            <w:tcW w:w="1828" w:type="dxa"/>
          </w:tcPr>
          <w:p w:rsidR="00B9645B" w:rsidRPr="007936B1" w:rsidRDefault="00B9645B" w:rsidP="007936B1">
            <w:pPr>
              <w:ind w:firstLine="0"/>
              <w:rPr>
                <w:color w:val="000000"/>
                <w:lang w:eastAsia="ru-RU"/>
              </w:rPr>
            </w:pPr>
            <w:r w:rsidRPr="007936B1">
              <w:rPr>
                <w:color w:val="000000"/>
                <w:lang w:eastAsia="ru-RU"/>
              </w:rPr>
              <w:t>№ расписания</w:t>
            </w:r>
          </w:p>
        </w:tc>
        <w:tc>
          <w:tcPr>
            <w:tcW w:w="1451" w:type="dxa"/>
          </w:tcPr>
          <w:p w:rsidR="00B9645B" w:rsidRPr="007936B1" w:rsidRDefault="00B9645B" w:rsidP="007936B1">
            <w:pPr>
              <w:ind w:firstLine="0"/>
              <w:rPr>
                <w:color w:val="000000"/>
                <w:lang w:eastAsia="ru-RU"/>
              </w:rPr>
            </w:pPr>
            <w:r w:rsidRPr="007936B1">
              <w:rPr>
                <w:color w:val="000000"/>
                <w:lang w:eastAsia="ru-RU"/>
              </w:rPr>
              <w:t>Один ко многим</w:t>
            </w:r>
          </w:p>
        </w:tc>
      </w:tr>
      <w:tr w:rsidR="00B9645B" w:rsidTr="007936B1">
        <w:tc>
          <w:tcPr>
            <w:tcW w:w="2032" w:type="dxa"/>
          </w:tcPr>
          <w:p w:rsidR="00B9645B" w:rsidRPr="007936B1" w:rsidRDefault="00B9645B" w:rsidP="007936B1">
            <w:pPr>
              <w:ind w:firstLine="0"/>
              <w:rPr>
                <w:color w:val="000000"/>
                <w:lang w:eastAsia="ru-RU"/>
              </w:rPr>
            </w:pPr>
            <w:r w:rsidRPr="007936B1">
              <w:rPr>
                <w:color w:val="000000"/>
                <w:lang w:eastAsia="ru-RU"/>
              </w:rPr>
              <w:t xml:space="preserve">Учет </w:t>
            </w:r>
          </w:p>
        </w:tc>
        <w:tc>
          <w:tcPr>
            <w:tcW w:w="2499" w:type="dxa"/>
          </w:tcPr>
          <w:p w:rsidR="00B9645B" w:rsidRPr="007936B1" w:rsidRDefault="00B9645B" w:rsidP="007936B1">
            <w:pPr>
              <w:ind w:firstLine="0"/>
              <w:rPr>
                <w:color w:val="000000"/>
                <w:lang w:eastAsia="ru-RU"/>
              </w:rPr>
            </w:pPr>
            <w:r w:rsidRPr="007936B1">
              <w:rPr>
                <w:color w:val="000000"/>
                <w:lang w:eastAsia="ru-RU"/>
              </w:rPr>
              <w:t>№ учета</w:t>
            </w:r>
          </w:p>
        </w:tc>
        <w:tc>
          <w:tcPr>
            <w:tcW w:w="2101" w:type="dxa"/>
          </w:tcPr>
          <w:p w:rsidR="00B9645B" w:rsidRPr="007936B1" w:rsidRDefault="00B9645B" w:rsidP="007936B1">
            <w:pPr>
              <w:ind w:firstLine="0"/>
              <w:jc w:val="center"/>
              <w:rPr>
                <w:color w:val="000000"/>
                <w:lang w:eastAsia="ru-RU"/>
              </w:rPr>
            </w:pPr>
            <w:r w:rsidRPr="007936B1">
              <w:rPr>
                <w:color w:val="000000"/>
                <w:lang w:eastAsia="ru-RU"/>
              </w:rPr>
              <w:t>-</w:t>
            </w:r>
          </w:p>
        </w:tc>
        <w:tc>
          <w:tcPr>
            <w:tcW w:w="1828" w:type="dxa"/>
          </w:tcPr>
          <w:p w:rsidR="00B9645B" w:rsidRPr="007936B1" w:rsidRDefault="00B9645B" w:rsidP="007936B1">
            <w:pPr>
              <w:ind w:firstLine="0"/>
              <w:jc w:val="center"/>
              <w:rPr>
                <w:color w:val="000000"/>
                <w:lang w:eastAsia="ru-RU"/>
              </w:rPr>
            </w:pPr>
            <w:r w:rsidRPr="007936B1">
              <w:rPr>
                <w:color w:val="000000"/>
                <w:lang w:eastAsia="ru-RU"/>
              </w:rPr>
              <w:t>-</w:t>
            </w:r>
          </w:p>
        </w:tc>
        <w:tc>
          <w:tcPr>
            <w:tcW w:w="1451" w:type="dxa"/>
          </w:tcPr>
          <w:p w:rsidR="00B9645B" w:rsidRPr="007936B1" w:rsidRDefault="00B9645B" w:rsidP="007936B1">
            <w:pPr>
              <w:ind w:firstLine="0"/>
              <w:jc w:val="center"/>
              <w:rPr>
                <w:color w:val="000000"/>
                <w:lang w:eastAsia="ru-RU"/>
              </w:rPr>
            </w:pPr>
            <w:r w:rsidRPr="007936B1">
              <w:rPr>
                <w:color w:val="000000"/>
                <w:lang w:eastAsia="ru-RU"/>
              </w:rPr>
              <w:t>-</w:t>
            </w:r>
          </w:p>
        </w:tc>
      </w:tr>
    </w:tbl>
    <w:p w:rsidR="00B9645B" w:rsidRDefault="00B9645B" w:rsidP="00865D76">
      <w:pPr>
        <w:rPr>
          <w:color w:val="000000"/>
          <w:lang w:eastAsia="ru-RU"/>
        </w:rPr>
      </w:pPr>
    </w:p>
    <w:p w:rsidR="00B9645B" w:rsidRPr="007043DF" w:rsidRDefault="00B9645B" w:rsidP="00273443">
      <w:pPr>
        <w:rPr>
          <w:color w:val="000000"/>
        </w:rPr>
      </w:pPr>
      <w:r w:rsidRPr="007043DF">
        <w:rPr>
          <w:color w:val="000000"/>
        </w:rPr>
        <w:t>Для перехода к физической модели сущности заменяются реляционными таблицами, атрибуты - полями. Имена полей, их тип и размер определяются согласно информации, что необходимо сохранять в БД, с учетом правил и возможностей СУБД. Рекомендуется определять свойства таблиц и полей так, чтобы обеспечить максимальный контроль данных и привести таблицы к высшей домено-ключевой нормальной формы.</w:t>
      </w:r>
    </w:p>
    <w:p w:rsidR="00B9645B" w:rsidRDefault="00B9645B" w:rsidP="003E07EC">
      <w:pPr>
        <w:rPr>
          <w:color w:val="000000"/>
        </w:rPr>
      </w:pPr>
      <w:r w:rsidRPr="007043DF">
        <w:rPr>
          <w:color w:val="000000"/>
        </w:rPr>
        <w:t>Описание физической модели рекомендуется выполнить в виде таблицы 3.4.</w:t>
      </w:r>
    </w:p>
    <w:p w:rsidR="00B9645B" w:rsidRDefault="00B9645B" w:rsidP="003E07EC">
      <w:pPr>
        <w:rPr>
          <w:color w:val="000000"/>
        </w:rPr>
      </w:pPr>
      <w:r>
        <w:rPr>
          <w:color w:val="000000"/>
        </w:rPr>
        <w:br w:type="page"/>
      </w:r>
    </w:p>
    <w:p w:rsidR="00B9645B" w:rsidRDefault="00B9645B" w:rsidP="00865D76">
      <w:pPr>
        <w:rPr>
          <w:color w:val="000000"/>
          <w:lang w:eastAsia="ru-RU"/>
        </w:rPr>
      </w:pPr>
      <w:r>
        <w:rPr>
          <w:color w:val="000000"/>
          <w:lang w:eastAsia="ru-RU"/>
        </w:rPr>
        <w:t>Таблица 3.4. – Структура таблицы Кафедры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7"/>
        <w:gridCol w:w="3291"/>
        <w:gridCol w:w="2077"/>
        <w:gridCol w:w="1798"/>
        <w:gridCol w:w="2414"/>
      </w:tblGrid>
      <w:tr w:rsidR="00B9645B" w:rsidTr="007936B1">
        <w:tc>
          <w:tcPr>
            <w:tcW w:w="562" w:type="dxa"/>
          </w:tcPr>
          <w:p w:rsidR="00B9645B" w:rsidRPr="007936B1" w:rsidRDefault="00B9645B" w:rsidP="007936B1">
            <w:pPr>
              <w:ind w:firstLine="0"/>
              <w:rPr>
                <w:color w:val="000000"/>
                <w:lang w:eastAsia="ru-RU"/>
              </w:rPr>
            </w:pPr>
            <w:r w:rsidRPr="007936B1">
              <w:rPr>
                <w:color w:val="000000"/>
                <w:lang w:eastAsia="ru-RU"/>
              </w:rPr>
              <w:t>№</w:t>
            </w:r>
          </w:p>
        </w:tc>
        <w:tc>
          <w:tcPr>
            <w:tcW w:w="3402" w:type="dxa"/>
          </w:tcPr>
          <w:p w:rsidR="00B9645B" w:rsidRPr="007936B1" w:rsidRDefault="00B9645B" w:rsidP="007936B1">
            <w:pPr>
              <w:ind w:firstLine="0"/>
              <w:rPr>
                <w:color w:val="000000"/>
                <w:lang w:eastAsia="ru-RU"/>
              </w:rPr>
            </w:pPr>
            <w:r w:rsidRPr="007936B1">
              <w:rPr>
                <w:color w:val="000000"/>
                <w:lang w:eastAsia="ru-RU"/>
              </w:rPr>
              <w:t>Поле</w:t>
            </w:r>
          </w:p>
        </w:tc>
        <w:tc>
          <w:tcPr>
            <w:tcW w:w="2127" w:type="dxa"/>
          </w:tcPr>
          <w:p w:rsidR="00B9645B" w:rsidRPr="007936B1" w:rsidRDefault="00B9645B" w:rsidP="007936B1">
            <w:pPr>
              <w:ind w:firstLine="0"/>
              <w:rPr>
                <w:color w:val="000000"/>
                <w:lang w:eastAsia="ru-RU"/>
              </w:rPr>
            </w:pPr>
            <w:r w:rsidRPr="007936B1">
              <w:rPr>
                <w:color w:val="000000"/>
                <w:lang w:eastAsia="ru-RU"/>
              </w:rPr>
              <w:t>Тип</w:t>
            </w:r>
          </w:p>
        </w:tc>
        <w:tc>
          <w:tcPr>
            <w:tcW w:w="1837" w:type="dxa"/>
          </w:tcPr>
          <w:p w:rsidR="00B9645B" w:rsidRPr="007936B1" w:rsidRDefault="00B9645B" w:rsidP="007936B1">
            <w:pPr>
              <w:ind w:firstLine="0"/>
              <w:rPr>
                <w:color w:val="000000"/>
                <w:lang w:eastAsia="ru-RU"/>
              </w:rPr>
            </w:pPr>
            <w:r w:rsidRPr="007936B1">
              <w:rPr>
                <w:color w:val="000000"/>
                <w:lang w:eastAsia="ru-RU"/>
              </w:rPr>
              <w:t>Размер</w:t>
            </w:r>
          </w:p>
        </w:tc>
        <w:tc>
          <w:tcPr>
            <w:tcW w:w="1983" w:type="dxa"/>
          </w:tcPr>
          <w:p w:rsidR="00B9645B" w:rsidRPr="007936B1" w:rsidRDefault="00B9645B" w:rsidP="007936B1">
            <w:pPr>
              <w:ind w:firstLine="0"/>
              <w:rPr>
                <w:color w:val="000000"/>
                <w:lang w:eastAsia="ru-RU"/>
              </w:rPr>
            </w:pPr>
            <w:r w:rsidRPr="007936B1">
              <w:rPr>
                <w:color w:val="000000"/>
                <w:lang w:eastAsia="ru-RU"/>
              </w:rPr>
              <w:t>Длина, б</w:t>
            </w:r>
          </w:p>
        </w:tc>
      </w:tr>
      <w:tr w:rsidR="00B9645B" w:rsidTr="007936B1">
        <w:tc>
          <w:tcPr>
            <w:tcW w:w="562" w:type="dxa"/>
          </w:tcPr>
          <w:p w:rsidR="00B9645B" w:rsidRPr="007936B1" w:rsidRDefault="00B9645B" w:rsidP="007936B1">
            <w:pPr>
              <w:ind w:firstLine="0"/>
              <w:rPr>
                <w:color w:val="000000"/>
                <w:lang w:eastAsia="ru-RU"/>
              </w:rPr>
            </w:pPr>
            <w:r w:rsidRPr="007936B1">
              <w:rPr>
                <w:color w:val="000000"/>
                <w:lang w:eastAsia="ru-RU"/>
              </w:rPr>
              <w:t>1</w:t>
            </w:r>
          </w:p>
        </w:tc>
        <w:tc>
          <w:tcPr>
            <w:tcW w:w="3402" w:type="dxa"/>
          </w:tcPr>
          <w:p w:rsidR="00B9645B" w:rsidRPr="007936B1" w:rsidRDefault="00B9645B" w:rsidP="007936B1">
            <w:pPr>
              <w:ind w:firstLine="0"/>
              <w:rPr>
                <w:color w:val="000000"/>
                <w:lang w:eastAsia="ru-RU"/>
              </w:rPr>
            </w:pPr>
            <w:r w:rsidRPr="007936B1">
              <w:rPr>
                <w:color w:val="000000"/>
                <w:lang w:eastAsia="ru-RU"/>
              </w:rPr>
              <w:t>Код кафедры</w:t>
            </w:r>
          </w:p>
        </w:tc>
        <w:tc>
          <w:tcPr>
            <w:tcW w:w="2127" w:type="dxa"/>
          </w:tcPr>
          <w:p w:rsidR="00B9645B" w:rsidRPr="007936B1" w:rsidRDefault="00B9645B" w:rsidP="007936B1">
            <w:pPr>
              <w:ind w:firstLine="0"/>
              <w:rPr>
                <w:color w:val="000000"/>
                <w:lang w:eastAsia="ru-RU"/>
              </w:rPr>
            </w:pPr>
            <w:r w:rsidRPr="007936B1">
              <w:rPr>
                <w:color w:val="000000"/>
                <w:lang w:eastAsia="ru-RU"/>
              </w:rPr>
              <w:t>Счетчик</w:t>
            </w:r>
          </w:p>
        </w:tc>
        <w:tc>
          <w:tcPr>
            <w:tcW w:w="1837" w:type="dxa"/>
          </w:tcPr>
          <w:p w:rsidR="00B9645B" w:rsidRPr="007936B1" w:rsidRDefault="00B9645B" w:rsidP="007936B1">
            <w:pPr>
              <w:ind w:firstLine="0"/>
              <w:rPr>
                <w:color w:val="000000"/>
                <w:lang w:eastAsia="ru-RU"/>
              </w:rPr>
            </w:pPr>
            <w:r w:rsidRPr="007936B1">
              <w:rPr>
                <w:color w:val="000000"/>
                <w:lang w:eastAsia="ru-RU"/>
              </w:rPr>
              <w:t>Длинное целое</w:t>
            </w:r>
          </w:p>
        </w:tc>
        <w:tc>
          <w:tcPr>
            <w:tcW w:w="1983" w:type="dxa"/>
          </w:tcPr>
          <w:p w:rsidR="00B9645B" w:rsidRPr="007936B1" w:rsidRDefault="00B9645B" w:rsidP="007936B1">
            <w:pPr>
              <w:ind w:firstLine="0"/>
              <w:rPr>
                <w:color w:val="000000"/>
                <w:lang w:eastAsia="ru-RU"/>
              </w:rPr>
            </w:pPr>
            <w:r w:rsidRPr="007936B1">
              <w:rPr>
                <w:color w:val="000000"/>
                <w:lang w:eastAsia="ru-RU"/>
              </w:rPr>
              <w:t>Последовательное</w:t>
            </w:r>
          </w:p>
        </w:tc>
      </w:tr>
      <w:tr w:rsidR="00B9645B" w:rsidTr="007936B1">
        <w:tc>
          <w:tcPr>
            <w:tcW w:w="562" w:type="dxa"/>
          </w:tcPr>
          <w:p w:rsidR="00B9645B" w:rsidRPr="007936B1" w:rsidRDefault="00B9645B" w:rsidP="007936B1">
            <w:pPr>
              <w:ind w:firstLine="0"/>
              <w:rPr>
                <w:color w:val="000000"/>
                <w:lang w:eastAsia="ru-RU"/>
              </w:rPr>
            </w:pPr>
            <w:r w:rsidRPr="007936B1">
              <w:rPr>
                <w:color w:val="000000"/>
                <w:lang w:eastAsia="ru-RU"/>
              </w:rPr>
              <w:t>2</w:t>
            </w:r>
          </w:p>
        </w:tc>
        <w:tc>
          <w:tcPr>
            <w:tcW w:w="3402" w:type="dxa"/>
          </w:tcPr>
          <w:p w:rsidR="00B9645B" w:rsidRPr="007936B1" w:rsidRDefault="00B9645B" w:rsidP="007936B1">
            <w:pPr>
              <w:ind w:firstLine="0"/>
              <w:rPr>
                <w:color w:val="000000"/>
                <w:lang w:eastAsia="ru-RU"/>
              </w:rPr>
            </w:pPr>
            <w:r w:rsidRPr="007936B1">
              <w:rPr>
                <w:color w:val="000000"/>
                <w:lang w:eastAsia="ru-RU"/>
              </w:rPr>
              <w:t>Название кафедры</w:t>
            </w:r>
          </w:p>
        </w:tc>
        <w:tc>
          <w:tcPr>
            <w:tcW w:w="2127" w:type="dxa"/>
          </w:tcPr>
          <w:p w:rsidR="00B9645B" w:rsidRPr="007936B1" w:rsidRDefault="00B9645B" w:rsidP="007936B1">
            <w:pPr>
              <w:ind w:firstLine="0"/>
              <w:rPr>
                <w:color w:val="000000"/>
                <w:lang w:eastAsia="ru-RU"/>
              </w:rPr>
            </w:pPr>
            <w:r w:rsidRPr="007936B1">
              <w:rPr>
                <w:color w:val="000000"/>
                <w:lang w:eastAsia="ru-RU"/>
              </w:rPr>
              <w:t>Короткий текст</w:t>
            </w:r>
          </w:p>
        </w:tc>
        <w:tc>
          <w:tcPr>
            <w:tcW w:w="1837" w:type="dxa"/>
          </w:tcPr>
          <w:p w:rsidR="00B9645B" w:rsidRPr="007936B1" w:rsidRDefault="00B9645B" w:rsidP="007936B1">
            <w:pPr>
              <w:ind w:firstLine="0"/>
              <w:rPr>
                <w:color w:val="000000"/>
                <w:lang w:eastAsia="ru-RU"/>
              </w:rPr>
            </w:pPr>
            <w:r w:rsidRPr="007936B1">
              <w:rPr>
                <w:color w:val="000000"/>
                <w:lang w:eastAsia="ru-RU"/>
              </w:rPr>
              <w:t>50</w:t>
            </w:r>
          </w:p>
        </w:tc>
        <w:tc>
          <w:tcPr>
            <w:tcW w:w="1983" w:type="dxa"/>
          </w:tcPr>
          <w:p w:rsidR="00B9645B" w:rsidRPr="007936B1" w:rsidRDefault="00B9645B" w:rsidP="007936B1">
            <w:pPr>
              <w:ind w:firstLine="0"/>
              <w:rPr>
                <w:color w:val="000000"/>
                <w:lang w:eastAsia="ru-RU"/>
              </w:rPr>
            </w:pPr>
            <w:r w:rsidRPr="007936B1">
              <w:rPr>
                <w:color w:val="000000"/>
                <w:lang w:eastAsia="ru-RU"/>
              </w:rPr>
              <w:t>50</w:t>
            </w:r>
          </w:p>
        </w:tc>
      </w:tr>
      <w:tr w:rsidR="00B9645B" w:rsidTr="007936B1">
        <w:tc>
          <w:tcPr>
            <w:tcW w:w="562" w:type="dxa"/>
          </w:tcPr>
          <w:p w:rsidR="00B9645B" w:rsidRPr="007936B1" w:rsidRDefault="00B9645B" w:rsidP="007936B1">
            <w:pPr>
              <w:ind w:firstLine="0"/>
              <w:rPr>
                <w:color w:val="000000"/>
                <w:lang w:eastAsia="ru-RU"/>
              </w:rPr>
            </w:pPr>
            <w:r w:rsidRPr="007936B1">
              <w:rPr>
                <w:color w:val="000000"/>
                <w:lang w:eastAsia="ru-RU"/>
              </w:rPr>
              <w:t>3</w:t>
            </w:r>
          </w:p>
        </w:tc>
        <w:tc>
          <w:tcPr>
            <w:tcW w:w="3402" w:type="dxa"/>
          </w:tcPr>
          <w:p w:rsidR="00B9645B" w:rsidRPr="007936B1" w:rsidRDefault="00B9645B" w:rsidP="007936B1">
            <w:pPr>
              <w:ind w:firstLine="0"/>
              <w:rPr>
                <w:color w:val="000000"/>
                <w:lang w:eastAsia="ru-RU"/>
              </w:rPr>
            </w:pPr>
            <w:r w:rsidRPr="007936B1">
              <w:rPr>
                <w:color w:val="000000"/>
                <w:lang w:eastAsia="ru-RU"/>
              </w:rPr>
              <w:t>Заведующий</w:t>
            </w:r>
          </w:p>
        </w:tc>
        <w:tc>
          <w:tcPr>
            <w:tcW w:w="2127" w:type="dxa"/>
          </w:tcPr>
          <w:p w:rsidR="00B9645B" w:rsidRPr="007936B1" w:rsidRDefault="00B9645B" w:rsidP="007936B1">
            <w:pPr>
              <w:ind w:firstLine="0"/>
              <w:rPr>
                <w:color w:val="000000"/>
                <w:lang w:eastAsia="ru-RU"/>
              </w:rPr>
            </w:pPr>
            <w:r w:rsidRPr="007936B1">
              <w:rPr>
                <w:color w:val="000000"/>
                <w:lang w:eastAsia="ru-RU"/>
              </w:rPr>
              <w:t>Числовой</w:t>
            </w:r>
          </w:p>
        </w:tc>
        <w:tc>
          <w:tcPr>
            <w:tcW w:w="1837" w:type="dxa"/>
          </w:tcPr>
          <w:p w:rsidR="00B9645B" w:rsidRPr="007936B1" w:rsidRDefault="00B9645B" w:rsidP="007936B1">
            <w:pPr>
              <w:ind w:firstLine="0"/>
              <w:rPr>
                <w:color w:val="000000"/>
                <w:lang w:eastAsia="ru-RU"/>
              </w:rPr>
            </w:pPr>
            <w:r w:rsidRPr="007936B1">
              <w:rPr>
                <w:color w:val="000000"/>
                <w:lang w:eastAsia="ru-RU"/>
              </w:rPr>
              <w:t>Длинное целое</w:t>
            </w:r>
          </w:p>
        </w:tc>
        <w:tc>
          <w:tcPr>
            <w:tcW w:w="1983" w:type="dxa"/>
          </w:tcPr>
          <w:p w:rsidR="00B9645B" w:rsidRPr="007936B1" w:rsidRDefault="00B9645B" w:rsidP="007936B1">
            <w:pPr>
              <w:ind w:firstLine="0"/>
              <w:rPr>
                <w:color w:val="000000"/>
                <w:lang w:eastAsia="ru-RU"/>
              </w:rPr>
            </w:pPr>
            <w:r w:rsidRPr="007936B1">
              <w:rPr>
                <w:color w:val="000000"/>
                <w:lang w:eastAsia="ru-RU"/>
              </w:rPr>
              <w:t>50</w:t>
            </w:r>
          </w:p>
          <w:p w:rsidR="00B9645B" w:rsidRPr="007936B1" w:rsidRDefault="00B9645B" w:rsidP="007936B1">
            <w:pPr>
              <w:ind w:firstLine="0"/>
              <w:rPr>
                <w:color w:val="000000"/>
                <w:lang w:eastAsia="ru-RU"/>
              </w:rPr>
            </w:pPr>
          </w:p>
        </w:tc>
      </w:tr>
      <w:tr w:rsidR="00B9645B" w:rsidTr="007936B1">
        <w:tc>
          <w:tcPr>
            <w:tcW w:w="562" w:type="dxa"/>
          </w:tcPr>
          <w:p w:rsidR="00B9645B" w:rsidRPr="007936B1" w:rsidRDefault="00B9645B" w:rsidP="007936B1">
            <w:pPr>
              <w:ind w:firstLine="0"/>
              <w:rPr>
                <w:color w:val="000000"/>
                <w:lang w:eastAsia="ru-RU"/>
              </w:rPr>
            </w:pPr>
            <w:r w:rsidRPr="007936B1">
              <w:rPr>
                <w:color w:val="000000"/>
                <w:lang w:eastAsia="ru-RU"/>
              </w:rPr>
              <w:t>4</w:t>
            </w:r>
          </w:p>
        </w:tc>
        <w:tc>
          <w:tcPr>
            <w:tcW w:w="3402" w:type="dxa"/>
          </w:tcPr>
          <w:p w:rsidR="00B9645B" w:rsidRPr="007936B1" w:rsidRDefault="00B9645B" w:rsidP="007936B1">
            <w:pPr>
              <w:ind w:firstLine="0"/>
              <w:rPr>
                <w:color w:val="000000"/>
                <w:lang w:eastAsia="ru-RU"/>
              </w:rPr>
            </w:pPr>
            <w:r w:rsidRPr="007936B1">
              <w:rPr>
                <w:color w:val="000000"/>
                <w:lang w:eastAsia="ru-RU"/>
              </w:rPr>
              <w:t>Факультет</w:t>
            </w:r>
          </w:p>
        </w:tc>
        <w:tc>
          <w:tcPr>
            <w:tcW w:w="2127" w:type="dxa"/>
          </w:tcPr>
          <w:p w:rsidR="00B9645B" w:rsidRPr="007936B1" w:rsidRDefault="00B9645B" w:rsidP="007936B1">
            <w:pPr>
              <w:ind w:firstLine="0"/>
              <w:rPr>
                <w:color w:val="000000"/>
                <w:lang w:eastAsia="ru-RU"/>
              </w:rPr>
            </w:pPr>
            <w:r w:rsidRPr="007936B1">
              <w:rPr>
                <w:color w:val="000000"/>
                <w:lang w:eastAsia="ru-RU"/>
              </w:rPr>
              <w:t>Короткий текст</w:t>
            </w:r>
          </w:p>
        </w:tc>
        <w:tc>
          <w:tcPr>
            <w:tcW w:w="1837" w:type="dxa"/>
          </w:tcPr>
          <w:p w:rsidR="00B9645B" w:rsidRPr="007936B1" w:rsidRDefault="00B9645B" w:rsidP="007936B1">
            <w:pPr>
              <w:ind w:firstLine="0"/>
              <w:rPr>
                <w:color w:val="000000"/>
                <w:lang w:eastAsia="ru-RU"/>
              </w:rPr>
            </w:pPr>
            <w:r w:rsidRPr="007936B1">
              <w:rPr>
                <w:color w:val="000000"/>
                <w:lang w:eastAsia="ru-RU"/>
              </w:rPr>
              <w:t>50</w:t>
            </w:r>
          </w:p>
        </w:tc>
        <w:tc>
          <w:tcPr>
            <w:tcW w:w="1983" w:type="dxa"/>
          </w:tcPr>
          <w:p w:rsidR="00B9645B" w:rsidRPr="007936B1" w:rsidRDefault="00B9645B" w:rsidP="007936B1">
            <w:pPr>
              <w:ind w:firstLine="0"/>
              <w:rPr>
                <w:color w:val="000000"/>
                <w:lang w:eastAsia="ru-RU"/>
              </w:rPr>
            </w:pPr>
            <w:r w:rsidRPr="007936B1">
              <w:rPr>
                <w:color w:val="000000"/>
                <w:lang w:eastAsia="ru-RU"/>
              </w:rPr>
              <w:t>50</w:t>
            </w:r>
          </w:p>
        </w:tc>
      </w:tr>
    </w:tbl>
    <w:p w:rsidR="00B9645B" w:rsidRPr="00865D76" w:rsidRDefault="00B9645B" w:rsidP="00865D76">
      <w:pPr>
        <w:rPr>
          <w:color w:val="000000"/>
          <w:lang w:eastAsia="ru-RU"/>
        </w:rPr>
      </w:pPr>
    </w:p>
    <w:p w:rsidR="00B9645B" w:rsidRDefault="00B9645B" w:rsidP="00DD46EF">
      <w:pPr>
        <w:rPr>
          <w:color w:val="000000"/>
        </w:rPr>
      </w:pPr>
      <w:r w:rsidRPr="00A8720C">
        <w:rPr>
          <w:color w:val="000000"/>
        </w:rPr>
        <w:t>В зависимости от типа данных, каждое поле может иметь определенный набор свойств. Основные свойства Microsoft Access задает по умолчанию, остальные пользователь задает по мере необходимости. Для того, чтобы увидеть окно свойств определенного поля, нужно установить курсор мыши в это поле. Раскрывая списки в свойствах полей, можно выбирать формат представления даты, устанавливать ограничения на количество символов в текстовых данных, добавлять подписи данным и описания. Эти элементы используются для контроля вводимой информации при работе с таблицами базы данных.</w:t>
      </w:r>
    </w:p>
    <w:p w:rsidR="00B9645B" w:rsidRDefault="00B9645B" w:rsidP="003E07EC">
      <w:pPr>
        <w:ind w:firstLine="0"/>
        <w:rPr>
          <w:color w:val="000000"/>
          <w:lang w:eastAsia="ru-RU"/>
        </w:rPr>
      </w:pPr>
    </w:p>
    <w:p w:rsidR="00B9645B" w:rsidRDefault="00B9645B" w:rsidP="00DD46EF">
      <w:pPr>
        <w:rPr>
          <w:color w:val="000000"/>
          <w:lang w:eastAsia="ru-RU"/>
        </w:rPr>
      </w:pPr>
      <w:r>
        <w:rPr>
          <w:color w:val="000000"/>
          <w:lang w:eastAsia="ru-RU"/>
        </w:rPr>
        <w:t>Таблица 3.5. – Структура таблицы Преподаватели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0"/>
        <w:gridCol w:w="3183"/>
        <w:gridCol w:w="2014"/>
        <w:gridCol w:w="1750"/>
        <w:gridCol w:w="2414"/>
      </w:tblGrid>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w:t>
            </w:r>
          </w:p>
        </w:tc>
        <w:tc>
          <w:tcPr>
            <w:tcW w:w="3183" w:type="dxa"/>
          </w:tcPr>
          <w:p w:rsidR="00B9645B" w:rsidRPr="007936B1" w:rsidRDefault="00B9645B" w:rsidP="007936B1">
            <w:pPr>
              <w:ind w:firstLine="0"/>
              <w:rPr>
                <w:color w:val="000000"/>
                <w:lang w:eastAsia="ru-RU"/>
              </w:rPr>
            </w:pPr>
            <w:r w:rsidRPr="007936B1">
              <w:rPr>
                <w:color w:val="000000"/>
                <w:lang w:eastAsia="ru-RU"/>
              </w:rPr>
              <w:t>Поле</w:t>
            </w:r>
          </w:p>
        </w:tc>
        <w:tc>
          <w:tcPr>
            <w:tcW w:w="2014" w:type="dxa"/>
          </w:tcPr>
          <w:p w:rsidR="00B9645B" w:rsidRPr="007936B1" w:rsidRDefault="00B9645B" w:rsidP="007936B1">
            <w:pPr>
              <w:ind w:firstLine="0"/>
              <w:rPr>
                <w:color w:val="000000"/>
                <w:lang w:eastAsia="ru-RU"/>
              </w:rPr>
            </w:pPr>
            <w:r w:rsidRPr="007936B1">
              <w:rPr>
                <w:color w:val="000000"/>
                <w:lang w:eastAsia="ru-RU"/>
              </w:rPr>
              <w:t>Тип</w:t>
            </w:r>
          </w:p>
        </w:tc>
        <w:tc>
          <w:tcPr>
            <w:tcW w:w="1750" w:type="dxa"/>
          </w:tcPr>
          <w:p w:rsidR="00B9645B" w:rsidRPr="007936B1" w:rsidRDefault="00B9645B" w:rsidP="007936B1">
            <w:pPr>
              <w:ind w:firstLine="0"/>
              <w:rPr>
                <w:color w:val="000000"/>
                <w:lang w:eastAsia="ru-RU"/>
              </w:rPr>
            </w:pPr>
            <w:r w:rsidRPr="007936B1">
              <w:rPr>
                <w:color w:val="000000"/>
                <w:lang w:eastAsia="ru-RU"/>
              </w:rPr>
              <w:t>Размер</w:t>
            </w:r>
          </w:p>
        </w:tc>
        <w:tc>
          <w:tcPr>
            <w:tcW w:w="2414" w:type="dxa"/>
          </w:tcPr>
          <w:p w:rsidR="00B9645B" w:rsidRPr="007936B1" w:rsidRDefault="00B9645B" w:rsidP="007936B1">
            <w:pPr>
              <w:ind w:firstLine="0"/>
              <w:rPr>
                <w:color w:val="000000"/>
                <w:lang w:eastAsia="ru-RU"/>
              </w:rPr>
            </w:pPr>
            <w:r w:rsidRPr="007936B1">
              <w:rPr>
                <w:color w:val="000000"/>
                <w:lang w:eastAsia="ru-RU"/>
              </w:rPr>
              <w:t>Длина, б</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1</w:t>
            </w:r>
          </w:p>
        </w:tc>
        <w:tc>
          <w:tcPr>
            <w:tcW w:w="3183" w:type="dxa"/>
          </w:tcPr>
          <w:p w:rsidR="00B9645B" w:rsidRPr="007936B1" w:rsidRDefault="00B9645B" w:rsidP="007936B1">
            <w:pPr>
              <w:ind w:firstLine="0"/>
              <w:rPr>
                <w:color w:val="000000"/>
                <w:lang w:eastAsia="ru-RU"/>
              </w:rPr>
            </w:pPr>
            <w:r w:rsidRPr="007936B1">
              <w:rPr>
                <w:color w:val="000000"/>
                <w:lang w:eastAsia="ru-RU"/>
              </w:rPr>
              <w:t>Код преподавателя</w:t>
            </w:r>
          </w:p>
        </w:tc>
        <w:tc>
          <w:tcPr>
            <w:tcW w:w="2014" w:type="dxa"/>
          </w:tcPr>
          <w:p w:rsidR="00B9645B" w:rsidRPr="007936B1" w:rsidRDefault="00B9645B" w:rsidP="007936B1">
            <w:pPr>
              <w:ind w:firstLine="0"/>
              <w:rPr>
                <w:color w:val="000000"/>
                <w:lang w:eastAsia="ru-RU"/>
              </w:rPr>
            </w:pPr>
            <w:r w:rsidRPr="007936B1">
              <w:rPr>
                <w:color w:val="000000"/>
                <w:lang w:eastAsia="ru-RU"/>
              </w:rPr>
              <w:t>Счетчик</w:t>
            </w:r>
          </w:p>
        </w:tc>
        <w:tc>
          <w:tcPr>
            <w:tcW w:w="1750" w:type="dxa"/>
          </w:tcPr>
          <w:p w:rsidR="00B9645B" w:rsidRPr="007936B1" w:rsidRDefault="00B9645B" w:rsidP="007936B1">
            <w:pPr>
              <w:ind w:firstLine="0"/>
              <w:rPr>
                <w:color w:val="000000"/>
                <w:lang w:eastAsia="ru-RU"/>
              </w:rPr>
            </w:pPr>
            <w:r w:rsidRPr="007936B1">
              <w:rPr>
                <w:color w:val="000000"/>
                <w:lang w:eastAsia="ru-RU"/>
              </w:rPr>
              <w:t>Длинное целое</w:t>
            </w:r>
          </w:p>
        </w:tc>
        <w:tc>
          <w:tcPr>
            <w:tcW w:w="2414" w:type="dxa"/>
          </w:tcPr>
          <w:p w:rsidR="00B9645B" w:rsidRPr="007936B1" w:rsidRDefault="00B9645B" w:rsidP="007936B1">
            <w:pPr>
              <w:ind w:firstLine="0"/>
              <w:rPr>
                <w:color w:val="000000"/>
                <w:lang w:eastAsia="ru-RU"/>
              </w:rPr>
            </w:pPr>
            <w:r w:rsidRPr="007936B1">
              <w:rPr>
                <w:color w:val="000000"/>
                <w:lang w:eastAsia="ru-RU"/>
              </w:rPr>
              <w:t>Последовательное</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2</w:t>
            </w:r>
          </w:p>
        </w:tc>
        <w:tc>
          <w:tcPr>
            <w:tcW w:w="3183" w:type="dxa"/>
          </w:tcPr>
          <w:p w:rsidR="00B9645B" w:rsidRPr="007936B1" w:rsidRDefault="00B9645B" w:rsidP="007936B1">
            <w:pPr>
              <w:ind w:firstLine="0"/>
              <w:rPr>
                <w:color w:val="000000"/>
                <w:lang w:eastAsia="ru-RU"/>
              </w:rPr>
            </w:pPr>
            <w:r w:rsidRPr="007936B1">
              <w:rPr>
                <w:color w:val="000000"/>
                <w:lang w:eastAsia="ru-RU"/>
              </w:rPr>
              <w:t>ФИО</w:t>
            </w:r>
          </w:p>
        </w:tc>
        <w:tc>
          <w:tcPr>
            <w:tcW w:w="2014" w:type="dxa"/>
          </w:tcPr>
          <w:p w:rsidR="00B9645B" w:rsidRPr="007936B1" w:rsidRDefault="00B9645B" w:rsidP="007936B1">
            <w:pPr>
              <w:ind w:firstLine="0"/>
              <w:rPr>
                <w:color w:val="000000"/>
                <w:lang w:eastAsia="ru-RU"/>
              </w:rPr>
            </w:pPr>
            <w:r w:rsidRPr="007936B1">
              <w:rPr>
                <w:color w:val="000000"/>
                <w:lang w:eastAsia="ru-RU"/>
              </w:rPr>
              <w:t>Короткий текст</w:t>
            </w:r>
          </w:p>
        </w:tc>
        <w:tc>
          <w:tcPr>
            <w:tcW w:w="1750" w:type="dxa"/>
          </w:tcPr>
          <w:p w:rsidR="00B9645B" w:rsidRPr="007936B1" w:rsidRDefault="00B9645B" w:rsidP="007936B1">
            <w:pPr>
              <w:ind w:firstLine="0"/>
              <w:rPr>
                <w:color w:val="000000"/>
                <w:lang w:eastAsia="ru-RU"/>
              </w:rPr>
            </w:pPr>
            <w:r w:rsidRPr="007936B1">
              <w:rPr>
                <w:color w:val="000000"/>
                <w:lang w:eastAsia="ru-RU"/>
              </w:rPr>
              <w:t>50</w:t>
            </w:r>
          </w:p>
        </w:tc>
        <w:tc>
          <w:tcPr>
            <w:tcW w:w="2414" w:type="dxa"/>
          </w:tcPr>
          <w:p w:rsidR="00B9645B" w:rsidRPr="007936B1" w:rsidRDefault="00B9645B" w:rsidP="007936B1">
            <w:pPr>
              <w:ind w:firstLine="0"/>
              <w:rPr>
                <w:color w:val="000000"/>
                <w:lang w:eastAsia="ru-RU"/>
              </w:rPr>
            </w:pPr>
            <w:r w:rsidRPr="007936B1">
              <w:rPr>
                <w:color w:val="000000"/>
                <w:lang w:eastAsia="ru-RU"/>
              </w:rPr>
              <w:t>50</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3</w:t>
            </w:r>
          </w:p>
        </w:tc>
        <w:tc>
          <w:tcPr>
            <w:tcW w:w="3183" w:type="dxa"/>
          </w:tcPr>
          <w:p w:rsidR="00B9645B" w:rsidRPr="007936B1" w:rsidRDefault="00B9645B" w:rsidP="007936B1">
            <w:pPr>
              <w:ind w:firstLine="0"/>
              <w:rPr>
                <w:color w:val="000000"/>
                <w:lang w:eastAsia="ru-RU"/>
              </w:rPr>
            </w:pPr>
            <w:r w:rsidRPr="007936B1">
              <w:rPr>
                <w:color w:val="000000"/>
                <w:lang w:eastAsia="ru-RU"/>
              </w:rPr>
              <w:t>Адрес</w:t>
            </w:r>
          </w:p>
        </w:tc>
        <w:tc>
          <w:tcPr>
            <w:tcW w:w="2014" w:type="dxa"/>
          </w:tcPr>
          <w:p w:rsidR="00B9645B" w:rsidRPr="007936B1" w:rsidRDefault="00B9645B" w:rsidP="007936B1">
            <w:pPr>
              <w:ind w:firstLine="0"/>
              <w:rPr>
                <w:color w:val="000000"/>
                <w:lang w:eastAsia="ru-RU"/>
              </w:rPr>
            </w:pPr>
            <w:r w:rsidRPr="007936B1">
              <w:rPr>
                <w:color w:val="000000"/>
                <w:lang w:eastAsia="ru-RU"/>
              </w:rPr>
              <w:t>Короткий текст</w:t>
            </w:r>
          </w:p>
        </w:tc>
        <w:tc>
          <w:tcPr>
            <w:tcW w:w="1750" w:type="dxa"/>
          </w:tcPr>
          <w:p w:rsidR="00B9645B" w:rsidRPr="007936B1" w:rsidRDefault="00B9645B" w:rsidP="007936B1">
            <w:pPr>
              <w:ind w:firstLine="0"/>
              <w:rPr>
                <w:color w:val="000000"/>
                <w:lang w:eastAsia="ru-RU"/>
              </w:rPr>
            </w:pPr>
            <w:r w:rsidRPr="007936B1">
              <w:rPr>
                <w:color w:val="000000"/>
                <w:lang w:eastAsia="ru-RU"/>
              </w:rPr>
              <w:t>50</w:t>
            </w:r>
          </w:p>
        </w:tc>
        <w:tc>
          <w:tcPr>
            <w:tcW w:w="2414" w:type="dxa"/>
          </w:tcPr>
          <w:p w:rsidR="00B9645B" w:rsidRPr="007936B1" w:rsidRDefault="00B9645B" w:rsidP="007936B1">
            <w:pPr>
              <w:ind w:firstLine="0"/>
              <w:rPr>
                <w:color w:val="000000"/>
                <w:lang w:eastAsia="ru-RU"/>
              </w:rPr>
            </w:pPr>
            <w:r w:rsidRPr="007936B1">
              <w:rPr>
                <w:color w:val="000000"/>
                <w:lang w:eastAsia="ru-RU"/>
              </w:rPr>
              <w:t>50</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4</w:t>
            </w:r>
          </w:p>
        </w:tc>
        <w:tc>
          <w:tcPr>
            <w:tcW w:w="3183" w:type="dxa"/>
          </w:tcPr>
          <w:p w:rsidR="00B9645B" w:rsidRPr="007936B1" w:rsidRDefault="00B9645B" w:rsidP="007936B1">
            <w:pPr>
              <w:ind w:firstLine="0"/>
              <w:rPr>
                <w:color w:val="000000"/>
                <w:lang w:eastAsia="ru-RU"/>
              </w:rPr>
            </w:pPr>
            <w:r w:rsidRPr="007936B1">
              <w:rPr>
                <w:color w:val="000000"/>
                <w:lang w:eastAsia="ru-RU"/>
              </w:rPr>
              <w:t>Должность</w:t>
            </w:r>
          </w:p>
        </w:tc>
        <w:tc>
          <w:tcPr>
            <w:tcW w:w="2014" w:type="dxa"/>
          </w:tcPr>
          <w:p w:rsidR="00B9645B" w:rsidRPr="007936B1" w:rsidRDefault="00B9645B" w:rsidP="007936B1">
            <w:pPr>
              <w:ind w:firstLine="0"/>
              <w:rPr>
                <w:color w:val="000000"/>
                <w:lang w:eastAsia="ru-RU"/>
              </w:rPr>
            </w:pPr>
            <w:r w:rsidRPr="007936B1">
              <w:rPr>
                <w:color w:val="000000"/>
                <w:lang w:eastAsia="ru-RU"/>
              </w:rPr>
              <w:t>Короткий текст</w:t>
            </w:r>
          </w:p>
        </w:tc>
        <w:tc>
          <w:tcPr>
            <w:tcW w:w="1750" w:type="dxa"/>
          </w:tcPr>
          <w:p w:rsidR="00B9645B" w:rsidRPr="007936B1" w:rsidRDefault="00B9645B" w:rsidP="007936B1">
            <w:pPr>
              <w:ind w:firstLine="0"/>
              <w:rPr>
                <w:color w:val="000000"/>
                <w:lang w:eastAsia="ru-RU"/>
              </w:rPr>
            </w:pPr>
            <w:r w:rsidRPr="007936B1">
              <w:rPr>
                <w:color w:val="000000"/>
                <w:lang w:eastAsia="ru-RU"/>
              </w:rPr>
              <w:t>50</w:t>
            </w:r>
          </w:p>
        </w:tc>
        <w:tc>
          <w:tcPr>
            <w:tcW w:w="2414" w:type="dxa"/>
          </w:tcPr>
          <w:p w:rsidR="00B9645B" w:rsidRPr="007936B1" w:rsidRDefault="00B9645B" w:rsidP="007936B1">
            <w:pPr>
              <w:ind w:firstLine="0"/>
              <w:rPr>
                <w:color w:val="000000"/>
                <w:lang w:eastAsia="ru-RU"/>
              </w:rPr>
            </w:pPr>
            <w:r w:rsidRPr="007936B1">
              <w:rPr>
                <w:color w:val="000000"/>
                <w:lang w:eastAsia="ru-RU"/>
              </w:rPr>
              <w:t>50</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5</w:t>
            </w:r>
          </w:p>
        </w:tc>
        <w:tc>
          <w:tcPr>
            <w:tcW w:w="3183" w:type="dxa"/>
          </w:tcPr>
          <w:p w:rsidR="00B9645B" w:rsidRPr="007936B1" w:rsidRDefault="00B9645B" w:rsidP="007936B1">
            <w:pPr>
              <w:ind w:firstLine="0"/>
              <w:rPr>
                <w:color w:val="000000"/>
                <w:lang w:eastAsia="ru-RU"/>
              </w:rPr>
            </w:pPr>
            <w:r w:rsidRPr="007936B1">
              <w:rPr>
                <w:color w:val="000000"/>
                <w:lang w:eastAsia="ru-RU"/>
              </w:rPr>
              <w:t>Телефон</w:t>
            </w:r>
          </w:p>
        </w:tc>
        <w:tc>
          <w:tcPr>
            <w:tcW w:w="2014" w:type="dxa"/>
          </w:tcPr>
          <w:p w:rsidR="00B9645B" w:rsidRPr="007936B1" w:rsidRDefault="00B9645B" w:rsidP="007936B1">
            <w:pPr>
              <w:ind w:firstLine="0"/>
              <w:rPr>
                <w:color w:val="000000"/>
                <w:lang w:eastAsia="ru-RU"/>
              </w:rPr>
            </w:pPr>
            <w:r w:rsidRPr="007936B1">
              <w:rPr>
                <w:color w:val="000000"/>
                <w:lang w:eastAsia="ru-RU"/>
              </w:rPr>
              <w:t>Короткий текст</w:t>
            </w:r>
          </w:p>
        </w:tc>
        <w:tc>
          <w:tcPr>
            <w:tcW w:w="1750" w:type="dxa"/>
          </w:tcPr>
          <w:p w:rsidR="00B9645B" w:rsidRPr="007936B1" w:rsidRDefault="00B9645B" w:rsidP="007936B1">
            <w:pPr>
              <w:ind w:firstLine="0"/>
              <w:rPr>
                <w:color w:val="000000"/>
                <w:lang w:eastAsia="ru-RU"/>
              </w:rPr>
            </w:pPr>
            <w:r w:rsidRPr="007936B1">
              <w:rPr>
                <w:color w:val="000000"/>
                <w:lang w:eastAsia="ru-RU"/>
              </w:rPr>
              <w:t>50</w:t>
            </w:r>
          </w:p>
        </w:tc>
        <w:tc>
          <w:tcPr>
            <w:tcW w:w="2414" w:type="dxa"/>
          </w:tcPr>
          <w:p w:rsidR="00B9645B" w:rsidRPr="007936B1" w:rsidRDefault="00B9645B" w:rsidP="007936B1">
            <w:pPr>
              <w:ind w:firstLine="0"/>
              <w:rPr>
                <w:color w:val="000000"/>
                <w:lang w:eastAsia="ru-RU"/>
              </w:rPr>
            </w:pPr>
            <w:r w:rsidRPr="007936B1">
              <w:rPr>
                <w:color w:val="000000"/>
                <w:lang w:eastAsia="ru-RU"/>
              </w:rPr>
              <w:t>50</w:t>
            </w:r>
          </w:p>
        </w:tc>
      </w:tr>
    </w:tbl>
    <w:p w:rsidR="00B9645B" w:rsidRDefault="00B9645B" w:rsidP="00865D76">
      <w:pPr>
        <w:rPr>
          <w:color w:val="000000"/>
          <w:lang w:eastAsia="ru-RU"/>
        </w:rPr>
      </w:pPr>
    </w:p>
    <w:p w:rsidR="00B9645B" w:rsidRPr="00A577D6" w:rsidRDefault="00B9645B" w:rsidP="00DD46EF">
      <w:pPr>
        <w:rPr>
          <w:lang w:eastAsia="ru-RU"/>
        </w:rPr>
      </w:pPr>
      <w:r w:rsidRPr="00A577D6">
        <w:rPr>
          <w:lang w:eastAsia="ru-RU"/>
        </w:rPr>
        <w:t>Важным средством, облегчающим работу с MS Access для начинающих пользователей, есть мастер</w:t>
      </w:r>
      <w:r>
        <w:rPr>
          <w:lang w:eastAsia="ru-RU"/>
        </w:rPr>
        <w:t xml:space="preserve">а – </w:t>
      </w:r>
      <w:r w:rsidRPr="00A577D6">
        <w:rPr>
          <w:lang w:eastAsia="ru-RU"/>
        </w:rPr>
        <w:t>специальные программные надстройки, предназначенные для создания объектов базы данных в режиме последовательного диалога. Для опытных пользователей существуют возможности более гибкого управления ресурсами и возможностями объектов СУБД в режиме конструктора.</w:t>
      </w:r>
    </w:p>
    <w:p w:rsidR="00B9645B" w:rsidRDefault="00B9645B" w:rsidP="00865D76">
      <w:pPr>
        <w:rPr>
          <w:color w:val="000000"/>
          <w:lang w:eastAsia="ru-RU"/>
        </w:rPr>
      </w:pPr>
    </w:p>
    <w:p w:rsidR="00B9645B" w:rsidRDefault="00B9645B" w:rsidP="00DD46EF">
      <w:pPr>
        <w:rPr>
          <w:color w:val="000000"/>
          <w:lang w:eastAsia="ru-RU"/>
        </w:rPr>
      </w:pPr>
      <w:r>
        <w:rPr>
          <w:color w:val="000000"/>
          <w:lang w:eastAsia="ru-RU"/>
        </w:rPr>
        <w:t>Таблица 3.6. – Структура таблицы Предметы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0"/>
        <w:gridCol w:w="3183"/>
        <w:gridCol w:w="2014"/>
        <w:gridCol w:w="1750"/>
        <w:gridCol w:w="2414"/>
      </w:tblGrid>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w:t>
            </w:r>
          </w:p>
        </w:tc>
        <w:tc>
          <w:tcPr>
            <w:tcW w:w="3183" w:type="dxa"/>
          </w:tcPr>
          <w:p w:rsidR="00B9645B" w:rsidRPr="007936B1" w:rsidRDefault="00B9645B" w:rsidP="007936B1">
            <w:pPr>
              <w:ind w:firstLine="0"/>
              <w:rPr>
                <w:color w:val="000000"/>
                <w:lang w:eastAsia="ru-RU"/>
              </w:rPr>
            </w:pPr>
            <w:r w:rsidRPr="007936B1">
              <w:rPr>
                <w:color w:val="000000"/>
                <w:lang w:eastAsia="ru-RU"/>
              </w:rPr>
              <w:t>Поле</w:t>
            </w:r>
          </w:p>
        </w:tc>
        <w:tc>
          <w:tcPr>
            <w:tcW w:w="2014" w:type="dxa"/>
          </w:tcPr>
          <w:p w:rsidR="00B9645B" w:rsidRPr="007936B1" w:rsidRDefault="00B9645B" w:rsidP="007936B1">
            <w:pPr>
              <w:ind w:firstLine="0"/>
              <w:rPr>
                <w:color w:val="000000"/>
                <w:lang w:eastAsia="ru-RU"/>
              </w:rPr>
            </w:pPr>
            <w:r w:rsidRPr="007936B1">
              <w:rPr>
                <w:color w:val="000000"/>
                <w:lang w:eastAsia="ru-RU"/>
              </w:rPr>
              <w:t>Тип</w:t>
            </w:r>
          </w:p>
        </w:tc>
        <w:tc>
          <w:tcPr>
            <w:tcW w:w="1750" w:type="dxa"/>
          </w:tcPr>
          <w:p w:rsidR="00B9645B" w:rsidRPr="007936B1" w:rsidRDefault="00B9645B" w:rsidP="007936B1">
            <w:pPr>
              <w:ind w:firstLine="0"/>
              <w:rPr>
                <w:color w:val="000000"/>
                <w:lang w:eastAsia="ru-RU"/>
              </w:rPr>
            </w:pPr>
            <w:r w:rsidRPr="007936B1">
              <w:rPr>
                <w:color w:val="000000"/>
                <w:lang w:eastAsia="ru-RU"/>
              </w:rPr>
              <w:t>Размер</w:t>
            </w:r>
          </w:p>
        </w:tc>
        <w:tc>
          <w:tcPr>
            <w:tcW w:w="2414" w:type="dxa"/>
          </w:tcPr>
          <w:p w:rsidR="00B9645B" w:rsidRPr="007936B1" w:rsidRDefault="00B9645B" w:rsidP="007936B1">
            <w:pPr>
              <w:ind w:firstLine="0"/>
              <w:rPr>
                <w:color w:val="000000"/>
                <w:lang w:eastAsia="ru-RU"/>
              </w:rPr>
            </w:pPr>
            <w:r w:rsidRPr="007936B1">
              <w:rPr>
                <w:color w:val="000000"/>
                <w:lang w:eastAsia="ru-RU"/>
              </w:rPr>
              <w:t>Длина, б</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1</w:t>
            </w:r>
          </w:p>
        </w:tc>
        <w:tc>
          <w:tcPr>
            <w:tcW w:w="3183" w:type="dxa"/>
          </w:tcPr>
          <w:p w:rsidR="00B9645B" w:rsidRPr="007936B1" w:rsidRDefault="00B9645B" w:rsidP="007936B1">
            <w:pPr>
              <w:ind w:firstLine="0"/>
              <w:rPr>
                <w:color w:val="000000"/>
                <w:lang w:eastAsia="ru-RU"/>
              </w:rPr>
            </w:pPr>
            <w:r w:rsidRPr="007936B1">
              <w:rPr>
                <w:color w:val="000000"/>
                <w:lang w:eastAsia="ru-RU"/>
              </w:rPr>
              <w:t>Код предмета</w:t>
            </w:r>
          </w:p>
        </w:tc>
        <w:tc>
          <w:tcPr>
            <w:tcW w:w="2014" w:type="dxa"/>
          </w:tcPr>
          <w:p w:rsidR="00B9645B" w:rsidRPr="007936B1" w:rsidRDefault="00B9645B" w:rsidP="007936B1">
            <w:pPr>
              <w:ind w:firstLine="0"/>
              <w:rPr>
                <w:color w:val="000000"/>
                <w:lang w:eastAsia="ru-RU"/>
              </w:rPr>
            </w:pPr>
            <w:r w:rsidRPr="007936B1">
              <w:rPr>
                <w:color w:val="000000"/>
                <w:lang w:eastAsia="ru-RU"/>
              </w:rPr>
              <w:t>Счетчик</w:t>
            </w:r>
          </w:p>
        </w:tc>
        <w:tc>
          <w:tcPr>
            <w:tcW w:w="1750" w:type="dxa"/>
          </w:tcPr>
          <w:p w:rsidR="00B9645B" w:rsidRPr="007936B1" w:rsidRDefault="00B9645B" w:rsidP="007936B1">
            <w:pPr>
              <w:ind w:firstLine="0"/>
              <w:rPr>
                <w:color w:val="000000"/>
                <w:lang w:eastAsia="ru-RU"/>
              </w:rPr>
            </w:pPr>
            <w:r w:rsidRPr="007936B1">
              <w:rPr>
                <w:color w:val="000000"/>
                <w:lang w:eastAsia="ru-RU"/>
              </w:rPr>
              <w:t>Длинное целое</w:t>
            </w:r>
          </w:p>
        </w:tc>
        <w:tc>
          <w:tcPr>
            <w:tcW w:w="2414" w:type="dxa"/>
          </w:tcPr>
          <w:p w:rsidR="00B9645B" w:rsidRPr="007936B1" w:rsidRDefault="00B9645B" w:rsidP="007936B1">
            <w:pPr>
              <w:ind w:firstLine="0"/>
              <w:rPr>
                <w:color w:val="000000"/>
                <w:lang w:eastAsia="ru-RU"/>
              </w:rPr>
            </w:pPr>
            <w:r w:rsidRPr="007936B1">
              <w:rPr>
                <w:color w:val="000000"/>
                <w:lang w:eastAsia="ru-RU"/>
              </w:rPr>
              <w:t>Последовательное</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2</w:t>
            </w:r>
          </w:p>
        </w:tc>
        <w:tc>
          <w:tcPr>
            <w:tcW w:w="3183" w:type="dxa"/>
          </w:tcPr>
          <w:p w:rsidR="00B9645B" w:rsidRPr="007936B1" w:rsidRDefault="00B9645B" w:rsidP="007936B1">
            <w:pPr>
              <w:ind w:firstLine="0"/>
              <w:rPr>
                <w:color w:val="000000"/>
                <w:lang w:eastAsia="ru-RU"/>
              </w:rPr>
            </w:pPr>
            <w:r w:rsidRPr="007936B1">
              <w:rPr>
                <w:color w:val="000000"/>
                <w:lang w:eastAsia="ru-RU"/>
              </w:rPr>
              <w:t>Название предмета</w:t>
            </w:r>
          </w:p>
        </w:tc>
        <w:tc>
          <w:tcPr>
            <w:tcW w:w="2014" w:type="dxa"/>
          </w:tcPr>
          <w:p w:rsidR="00B9645B" w:rsidRPr="007936B1" w:rsidRDefault="00B9645B" w:rsidP="007936B1">
            <w:pPr>
              <w:ind w:firstLine="0"/>
              <w:rPr>
                <w:color w:val="000000"/>
                <w:lang w:eastAsia="ru-RU"/>
              </w:rPr>
            </w:pPr>
            <w:r w:rsidRPr="007936B1">
              <w:rPr>
                <w:color w:val="000000"/>
                <w:lang w:eastAsia="ru-RU"/>
              </w:rPr>
              <w:t>Короткий текст</w:t>
            </w:r>
          </w:p>
        </w:tc>
        <w:tc>
          <w:tcPr>
            <w:tcW w:w="1750" w:type="dxa"/>
          </w:tcPr>
          <w:p w:rsidR="00B9645B" w:rsidRPr="007936B1" w:rsidRDefault="00B9645B" w:rsidP="007936B1">
            <w:pPr>
              <w:ind w:firstLine="0"/>
              <w:rPr>
                <w:color w:val="000000"/>
                <w:lang w:eastAsia="ru-RU"/>
              </w:rPr>
            </w:pPr>
            <w:r w:rsidRPr="007936B1">
              <w:rPr>
                <w:color w:val="000000"/>
                <w:lang w:eastAsia="ru-RU"/>
              </w:rPr>
              <w:t>50</w:t>
            </w:r>
          </w:p>
        </w:tc>
        <w:tc>
          <w:tcPr>
            <w:tcW w:w="2414" w:type="dxa"/>
          </w:tcPr>
          <w:p w:rsidR="00B9645B" w:rsidRPr="007936B1" w:rsidRDefault="00B9645B" w:rsidP="007936B1">
            <w:pPr>
              <w:ind w:firstLine="0"/>
              <w:rPr>
                <w:color w:val="000000"/>
                <w:lang w:eastAsia="ru-RU"/>
              </w:rPr>
            </w:pPr>
            <w:r w:rsidRPr="007936B1">
              <w:rPr>
                <w:color w:val="000000"/>
                <w:lang w:eastAsia="ru-RU"/>
              </w:rPr>
              <w:t>50</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3</w:t>
            </w:r>
          </w:p>
        </w:tc>
        <w:tc>
          <w:tcPr>
            <w:tcW w:w="3183" w:type="dxa"/>
          </w:tcPr>
          <w:p w:rsidR="00B9645B" w:rsidRPr="007936B1" w:rsidRDefault="00B9645B" w:rsidP="007936B1">
            <w:pPr>
              <w:ind w:firstLine="0"/>
              <w:rPr>
                <w:color w:val="000000"/>
                <w:lang w:eastAsia="ru-RU"/>
              </w:rPr>
            </w:pPr>
            <w:r w:rsidRPr="007936B1">
              <w:rPr>
                <w:color w:val="000000"/>
                <w:lang w:eastAsia="ru-RU"/>
              </w:rPr>
              <w:t>Количество часов</w:t>
            </w:r>
          </w:p>
        </w:tc>
        <w:tc>
          <w:tcPr>
            <w:tcW w:w="2014" w:type="dxa"/>
          </w:tcPr>
          <w:p w:rsidR="00B9645B" w:rsidRPr="007043DF" w:rsidRDefault="00B9645B" w:rsidP="007936B1">
            <w:pPr>
              <w:ind w:firstLine="0"/>
            </w:pPr>
            <w:r>
              <w:t>Числовой</w:t>
            </w:r>
          </w:p>
        </w:tc>
        <w:tc>
          <w:tcPr>
            <w:tcW w:w="1750" w:type="dxa"/>
          </w:tcPr>
          <w:p w:rsidR="00B9645B" w:rsidRPr="007043DF" w:rsidRDefault="00B9645B" w:rsidP="007936B1">
            <w:pPr>
              <w:ind w:firstLine="0"/>
            </w:pPr>
            <w:r>
              <w:t>Длинное целое</w:t>
            </w:r>
          </w:p>
        </w:tc>
        <w:tc>
          <w:tcPr>
            <w:tcW w:w="2414" w:type="dxa"/>
          </w:tcPr>
          <w:p w:rsidR="00B9645B" w:rsidRPr="007043DF" w:rsidRDefault="00B9645B" w:rsidP="007936B1">
            <w:pPr>
              <w:ind w:firstLine="0"/>
            </w:pPr>
            <w:r>
              <w:t>50</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4</w:t>
            </w:r>
          </w:p>
        </w:tc>
        <w:tc>
          <w:tcPr>
            <w:tcW w:w="3183" w:type="dxa"/>
          </w:tcPr>
          <w:p w:rsidR="00B9645B" w:rsidRPr="007936B1" w:rsidRDefault="00B9645B" w:rsidP="007936B1">
            <w:pPr>
              <w:ind w:firstLine="0"/>
              <w:rPr>
                <w:color w:val="000000"/>
                <w:lang w:eastAsia="ru-RU"/>
              </w:rPr>
            </w:pPr>
            <w:r w:rsidRPr="007936B1">
              <w:rPr>
                <w:color w:val="000000"/>
                <w:lang w:eastAsia="ru-RU"/>
              </w:rPr>
              <w:t>Тип контроля</w:t>
            </w:r>
          </w:p>
        </w:tc>
        <w:tc>
          <w:tcPr>
            <w:tcW w:w="2014" w:type="dxa"/>
          </w:tcPr>
          <w:p w:rsidR="00B9645B" w:rsidRPr="007936B1" w:rsidRDefault="00B9645B" w:rsidP="007936B1">
            <w:pPr>
              <w:ind w:firstLine="0"/>
              <w:rPr>
                <w:color w:val="000000"/>
                <w:lang w:eastAsia="ru-RU"/>
              </w:rPr>
            </w:pPr>
            <w:r w:rsidRPr="007936B1">
              <w:rPr>
                <w:color w:val="000000"/>
                <w:lang w:eastAsia="ru-RU"/>
              </w:rPr>
              <w:t>Короткий текст</w:t>
            </w:r>
          </w:p>
        </w:tc>
        <w:tc>
          <w:tcPr>
            <w:tcW w:w="1750" w:type="dxa"/>
          </w:tcPr>
          <w:p w:rsidR="00B9645B" w:rsidRPr="007936B1" w:rsidRDefault="00B9645B" w:rsidP="007936B1">
            <w:pPr>
              <w:ind w:firstLine="0"/>
              <w:rPr>
                <w:color w:val="000000"/>
                <w:lang w:eastAsia="ru-RU"/>
              </w:rPr>
            </w:pPr>
            <w:r w:rsidRPr="007936B1">
              <w:rPr>
                <w:color w:val="000000"/>
                <w:lang w:eastAsia="ru-RU"/>
              </w:rPr>
              <w:t>50</w:t>
            </w:r>
          </w:p>
        </w:tc>
        <w:tc>
          <w:tcPr>
            <w:tcW w:w="2414" w:type="dxa"/>
          </w:tcPr>
          <w:p w:rsidR="00B9645B" w:rsidRPr="007936B1" w:rsidRDefault="00B9645B" w:rsidP="007936B1">
            <w:pPr>
              <w:ind w:firstLine="0"/>
              <w:rPr>
                <w:color w:val="000000"/>
                <w:lang w:eastAsia="ru-RU"/>
              </w:rPr>
            </w:pPr>
            <w:r w:rsidRPr="007936B1">
              <w:rPr>
                <w:color w:val="000000"/>
                <w:lang w:eastAsia="ru-RU"/>
              </w:rPr>
              <w:t>50</w:t>
            </w:r>
          </w:p>
        </w:tc>
      </w:tr>
    </w:tbl>
    <w:p w:rsidR="00B9645B" w:rsidRDefault="00B9645B" w:rsidP="00865D76">
      <w:pPr>
        <w:rPr>
          <w:color w:val="000000"/>
          <w:lang w:eastAsia="ru-RU"/>
        </w:rPr>
      </w:pPr>
    </w:p>
    <w:p w:rsidR="00B9645B" w:rsidRPr="00A577D6" w:rsidRDefault="00B9645B" w:rsidP="00DD46EF">
      <w:pPr>
        <w:rPr>
          <w:lang w:eastAsia="ru-RU"/>
        </w:rPr>
      </w:pPr>
      <w:r w:rsidRPr="00A577D6">
        <w:rPr>
          <w:lang w:eastAsia="ru-RU"/>
        </w:rPr>
        <w:t>Специфической особенностью СУБД MS Access является то, что вся информация, относящаяся к одной базе данных, хранится в едином файле. Такой файл имеет расширение Mdb.</w:t>
      </w:r>
    </w:p>
    <w:p w:rsidR="00B9645B" w:rsidRDefault="00B9645B" w:rsidP="00865D76">
      <w:pPr>
        <w:rPr>
          <w:color w:val="000000"/>
          <w:lang w:eastAsia="ru-RU"/>
        </w:rPr>
      </w:pPr>
    </w:p>
    <w:p w:rsidR="00B9645B" w:rsidRDefault="00B9645B" w:rsidP="00DD46EF">
      <w:pPr>
        <w:rPr>
          <w:color w:val="000000"/>
          <w:lang w:eastAsia="ru-RU"/>
        </w:rPr>
      </w:pPr>
      <w:r>
        <w:rPr>
          <w:color w:val="000000"/>
          <w:lang w:eastAsia="ru-RU"/>
        </w:rPr>
        <w:t>Таблица 3.7. – Структура таблицы Расписание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0"/>
        <w:gridCol w:w="3183"/>
        <w:gridCol w:w="2014"/>
        <w:gridCol w:w="1750"/>
        <w:gridCol w:w="2414"/>
      </w:tblGrid>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w:t>
            </w:r>
          </w:p>
        </w:tc>
        <w:tc>
          <w:tcPr>
            <w:tcW w:w="3183" w:type="dxa"/>
          </w:tcPr>
          <w:p w:rsidR="00B9645B" w:rsidRPr="007936B1" w:rsidRDefault="00B9645B" w:rsidP="007936B1">
            <w:pPr>
              <w:ind w:firstLine="0"/>
              <w:rPr>
                <w:color w:val="000000"/>
                <w:lang w:eastAsia="ru-RU"/>
              </w:rPr>
            </w:pPr>
            <w:r w:rsidRPr="007936B1">
              <w:rPr>
                <w:color w:val="000000"/>
                <w:lang w:eastAsia="ru-RU"/>
              </w:rPr>
              <w:t>Поле</w:t>
            </w:r>
          </w:p>
        </w:tc>
        <w:tc>
          <w:tcPr>
            <w:tcW w:w="2014" w:type="dxa"/>
          </w:tcPr>
          <w:p w:rsidR="00B9645B" w:rsidRPr="007936B1" w:rsidRDefault="00B9645B" w:rsidP="007936B1">
            <w:pPr>
              <w:ind w:firstLine="0"/>
              <w:rPr>
                <w:color w:val="000000"/>
                <w:lang w:eastAsia="ru-RU"/>
              </w:rPr>
            </w:pPr>
            <w:r w:rsidRPr="007936B1">
              <w:rPr>
                <w:color w:val="000000"/>
                <w:lang w:eastAsia="ru-RU"/>
              </w:rPr>
              <w:t>Тип</w:t>
            </w:r>
          </w:p>
        </w:tc>
        <w:tc>
          <w:tcPr>
            <w:tcW w:w="1750" w:type="dxa"/>
          </w:tcPr>
          <w:p w:rsidR="00B9645B" w:rsidRPr="007936B1" w:rsidRDefault="00B9645B" w:rsidP="007936B1">
            <w:pPr>
              <w:ind w:firstLine="0"/>
              <w:rPr>
                <w:color w:val="000000"/>
                <w:lang w:eastAsia="ru-RU"/>
              </w:rPr>
            </w:pPr>
            <w:r w:rsidRPr="007936B1">
              <w:rPr>
                <w:color w:val="000000"/>
                <w:lang w:eastAsia="ru-RU"/>
              </w:rPr>
              <w:t>Размер</w:t>
            </w:r>
          </w:p>
        </w:tc>
        <w:tc>
          <w:tcPr>
            <w:tcW w:w="2414" w:type="dxa"/>
          </w:tcPr>
          <w:p w:rsidR="00B9645B" w:rsidRPr="007936B1" w:rsidRDefault="00B9645B" w:rsidP="007936B1">
            <w:pPr>
              <w:ind w:firstLine="0"/>
              <w:rPr>
                <w:color w:val="000000"/>
                <w:lang w:eastAsia="ru-RU"/>
              </w:rPr>
            </w:pPr>
            <w:r w:rsidRPr="007936B1">
              <w:rPr>
                <w:color w:val="000000"/>
                <w:lang w:eastAsia="ru-RU"/>
              </w:rPr>
              <w:t>Длина, б</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1</w:t>
            </w:r>
          </w:p>
        </w:tc>
        <w:tc>
          <w:tcPr>
            <w:tcW w:w="3183" w:type="dxa"/>
          </w:tcPr>
          <w:p w:rsidR="00B9645B" w:rsidRPr="007936B1" w:rsidRDefault="00B9645B" w:rsidP="007936B1">
            <w:pPr>
              <w:ind w:firstLine="0"/>
              <w:rPr>
                <w:color w:val="000000"/>
                <w:lang w:eastAsia="ru-RU"/>
              </w:rPr>
            </w:pPr>
            <w:r w:rsidRPr="007936B1">
              <w:rPr>
                <w:color w:val="000000"/>
                <w:lang w:eastAsia="ru-RU"/>
              </w:rPr>
              <w:t>Код предмета</w:t>
            </w:r>
          </w:p>
        </w:tc>
        <w:tc>
          <w:tcPr>
            <w:tcW w:w="2014" w:type="dxa"/>
          </w:tcPr>
          <w:p w:rsidR="00B9645B" w:rsidRPr="007936B1" w:rsidRDefault="00B9645B" w:rsidP="007936B1">
            <w:pPr>
              <w:ind w:firstLine="0"/>
              <w:rPr>
                <w:color w:val="000000"/>
                <w:lang w:eastAsia="ru-RU"/>
              </w:rPr>
            </w:pPr>
            <w:r w:rsidRPr="007936B1">
              <w:rPr>
                <w:color w:val="000000"/>
                <w:lang w:eastAsia="ru-RU"/>
              </w:rPr>
              <w:t>Счетчик</w:t>
            </w:r>
          </w:p>
        </w:tc>
        <w:tc>
          <w:tcPr>
            <w:tcW w:w="1750" w:type="dxa"/>
          </w:tcPr>
          <w:p w:rsidR="00B9645B" w:rsidRPr="007936B1" w:rsidRDefault="00B9645B" w:rsidP="007936B1">
            <w:pPr>
              <w:ind w:firstLine="0"/>
              <w:rPr>
                <w:color w:val="000000"/>
                <w:lang w:eastAsia="ru-RU"/>
              </w:rPr>
            </w:pPr>
            <w:r w:rsidRPr="007936B1">
              <w:rPr>
                <w:color w:val="000000"/>
                <w:lang w:eastAsia="ru-RU"/>
              </w:rPr>
              <w:t>Длинное целое</w:t>
            </w:r>
          </w:p>
        </w:tc>
        <w:tc>
          <w:tcPr>
            <w:tcW w:w="2414" w:type="dxa"/>
          </w:tcPr>
          <w:p w:rsidR="00B9645B" w:rsidRPr="007936B1" w:rsidRDefault="00B9645B" w:rsidP="007936B1">
            <w:pPr>
              <w:ind w:firstLine="0"/>
              <w:rPr>
                <w:color w:val="000000"/>
                <w:lang w:eastAsia="ru-RU"/>
              </w:rPr>
            </w:pPr>
            <w:r w:rsidRPr="007936B1">
              <w:rPr>
                <w:color w:val="000000"/>
                <w:lang w:eastAsia="ru-RU"/>
              </w:rPr>
              <w:t>Последовательное</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2</w:t>
            </w:r>
          </w:p>
        </w:tc>
        <w:tc>
          <w:tcPr>
            <w:tcW w:w="3183" w:type="dxa"/>
          </w:tcPr>
          <w:p w:rsidR="00B9645B" w:rsidRPr="007936B1" w:rsidRDefault="00B9645B" w:rsidP="007936B1">
            <w:pPr>
              <w:ind w:firstLine="0"/>
              <w:rPr>
                <w:color w:val="000000"/>
                <w:lang w:eastAsia="ru-RU"/>
              </w:rPr>
            </w:pPr>
            <w:r w:rsidRPr="007936B1">
              <w:rPr>
                <w:color w:val="000000"/>
                <w:lang w:eastAsia="ru-RU"/>
              </w:rPr>
              <w:t>Название предмета</w:t>
            </w:r>
          </w:p>
        </w:tc>
        <w:tc>
          <w:tcPr>
            <w:tcW w:w="2014" w:type="dxa"/>
          </w:tcPr>
          <w:p w:rsidR="00B9645B" w:rsidRPr="007936B1" w:rsidRDefault="00B9645B" w:rsidP="007936B1">
            <w:pPr>
              <w:ind w:firstLine="0"/>
              <w:rPr>
                <w:color w:val="000000"/>
                <w:lang w:eastAsia="ru-RU"/>
              </w:rPr>
            </w:pPr>
            <w:r w:rsidRPr="007936B1">
              <w:rPr>
                <w:color w:val="000000"/>
                <w:lang w:eastAsia="ru-RU"/>
              </w:rPr>
              <w:t>Короткий текст</w:t>
            </w:r>
          </w:p>
        </w:tc>
        <w:tc>
          <w:tcPr>
            <w:tcW w:w="1750" w:type="dxa"/>
          </w:tcPr>
          <w:p w:rsidR="00B9645B" w:rsidRPr="007936B1" w:rsidRDefault="00B9645B" w:rsidP="007936B1">
            <w:pPr>
              <w:ind w:firstLine="0"/>
              <w:rPr>
                <w:color w:val="000000"/>
                <w:lang w:eastAsia="ru-RU"/>
              </w:rPr>
            </w:pPr>
            <w:r w:rsidRPr="007936B1">
              <w:rPr>
                <w:color w:val="000000"/>
                <w:lang w:eastAsia="ru-RU"/>
              </w:rPr>
              <w:t>50</w:t>
            </w:r>
          </w:p>
        </w:tc>
        <w:tc>
          <w:tcPr>
            <w:tcW w:w="2414" w:type="dxa"/>
          </w:tcPr>
          <w:p w:rsidR="00B9645B" w:rsidRPr="007936B1" w:rsidRDefault="00B9645B" w:rsidP="007936B1">
            <w:pPr>
              <w:ind w:firstLine="0"/>
              <w:rPr>
                <w:color w:val="000000"/>
                <w:lang w:eastAsia="ru-RU"/>
              </w:rPr>
            </w:pPr>
            <w:r w:rsidRPr="007936B1">
              <w:rPr>
                <w:color w:val="000000"/>
                <w:lang w:eastAsia="ru-RU"/>
              </w:rPr>
              <w:t>50</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3</w:t>
            </w:r>
          </w:p>
        </w:tc>
        <w:tc>
          <w:tcPr>
            <w:tcW w:w="3183" w:type="dxa"/>
          </w:tcPr>
          <w:p w:rsidR="00B9645B" w:rsidRPr="007936B1" w:rsidRDefault="00B9645B" w:rsidP="007936B1">
            <w:pPr>
              <w:ind w:firstLine="0"/>
              <w:rPr>
                <w:color w:val="000000"/>
                <w:lang w:eastAsia="ru-RU"/>
              </w:rPr>
            </w:pPr>
            <w:r w:rsidRPr="007936B1">
              <w:rPr>
                <w:color w:val="000000"/>
                <w:lang w:eastAsia="ru-RU"/>
              </w:rPr>
              <w:t>Количество часов</w:t>
            </w:r>
          </w:p>
        </w:tc>
        <w:tc>
          <w:tcPr>
            <w:tcW w:w="2014" w:type="dxa"/>
          </w:tcPr>
          <w:p w:rsidR="00B9645B" w:rsidRPr="007043DF" w:rsidRDefault="00B9645B" w:rsidP="007936B1">
            <w:pPr>
              <w:ind w:firstLine="0"/>
            </w:pPr>
            <w:r>
              <w:t>Числовой</w:t>
            </w:r>
          </w:p>
        </w:tc>
        <w:tc>
          <w:tcPr>
            <w:tcW w:w="1750" w:type="dxa"/>
          </w:tcPr>
          <w:p w:rsidR="00B9645B" w:rsidRPr="007043DF" w:rsidRDefault="00B9645B" w:rsidP="007936B1">
            <w:pPr>
              <w:ind w:firstLine="0"/>
            </w:pPr>
            <w:r>
              <w:t>Длинное целое</w:t>
            </w:r>
          </w:p>
        </w:tc>
        <w:tc>
          <w:tcPr>
            <w:tcW w:w="2414" w:type="dxa"/>
          </w:tcPr>
          <w:p w:rsidR="00B9645B" w:rsidRPr="007043DF" w:rsidRDefault="00B9645B" w:rsidP="007936B1">
            <w:pPr>
              <w:ind w:firstLine="0"/>
            </w:pPr>
            <w:r>
              <w:t>50</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4</w:t>
            </w:r>
          </w:p>
        </w:tc>
        <w:tc>
          <w:tcPr>
            <w:tcW w:w="3183" w:type="dxa"/>
          </w:tcPr>
          <w:p w:rsidR="00B9645B" w:rsidRPr="007936B1" w:rsidRDefault="00B9645B" w:rsidP="007936B1">
            <w:pPr>
              <w:ind w:firstLine="0"/>
              <w:rPr>
                <w:color w:val="000000"/>
                <w:lang w:eastAsia="ru-RU"/>
              </w:rPr>
            </w:pPr>
            <w:r w:rsidRPr="007936B1">
              <w:rPr>
                <w:color w:val="000000"/>
                <w:lang w:eastAsia="ru-RU"/>
              </w:rPr>
              <w:t>Тип контроля</w:t>
            </w:r>
          </w:p>
        </w:tc>
        <w:tc>
          <w:tcPr>
            <w:tcW w:w="2014" w:type="dxa"/>
          </w:tcPr>
          <w:p w:rsidR="00B9645B" w:rsidRPr="007936B1" w:rsidRDefault="00B9645B" w:rsidP="007936B1">
            <w:pPr>
              <w:ind w:firstLine="0"/>
              <w:rPr>
                <w:color w:val="000000"/>
                <w:lang w:eastAsia="ru-RU"/>
              </w:rPr>
            </w:pPr>
            <w:r w:rsidRPr="007936B1">
              <w:rPr>
                <w:color w:val="000000"/>
                <w:lang w:eastAsia="ru-RU"/>
              </w:rPr>
              <w:t>Короткий текст</w:t>
            </w:r>
          </w:p>
        </w:tc>
        <w:tc>
          <w:tcPr>
            <w:tcW w:w="1750" w:type="dxa"/>
          </w:tcPr>
          <w:p w:rsidR="00B9645B" w:rsidRPr="007936B1" w:rsidRDefault="00B9645B" w:rsidP="007936B1">
            <w:pPr>
              <w:ind w:firstLine="0"/>
              <w:rPr>
                <w:color w:val="000000"/>
                <w:lang w:eastAsia="ru-RU"/>
              </w:rPr>
            </w:pPr>
            <w:r w:rsidRPr="007936B1">
              <w:rPr>
                <w:color w:val="000000"/>
                <w:lang w:eastAsia="ru-RU"/>
              </w:rPr>
              <w:t>50</w:t>
            </w:r>
          </w:p>
        </w:tc>
        <w:tc>
          <w:tcPr>
            <w:tcW w:w="2414" w:type="dxa"/>
          </w:tcPr>
          <w:p w:rsidR="00B9645B" w:rsidRPr="007936B1" w:rsidRDefault="00B9645B" w:rsidP="007936B1">
            <w:pPr>
              <w:ind w:firstLine="0"/>
              <w:rPr>
                <w:color w:val="000000"/>
                <w:lang w:eastAsia="ru-RU"/>
              </w:rPr>
            </w:pPr>
            <w:r w:rsidRPr="007936B1">
              <w:rPr>
                <w:color w:val="000000"/>
                <w:lang w:eastAsia="ru-RU"/>
              </w:rPr>
              <w:t>50</w:t>
            </w:r>
          </w:p>
        </w:tc>
      </w:tr>
    </w:tbl>
    <w:p w:rsidR="00B9645B" w:rsidRDefault="00B9645B" w:rsidP="00865D76">
      <w:pPr>
        <w:rPr>
          <w:color w:val="000000"/>
          <w:lang w:eastAsia="ru-RU"/>
        </w:rPr>
      </w:pPr>
    </w:p>
    <w:p w:rsidR="00B9645B" w:rsidRDefault="00B9645B" w:rsidP="00584965">
      <w:pPr>
        <w:rPr>
          <w:color w:val="000000"/>
          <w:lang w:eastAsia="ru-RU"/>
        </w:rPr>
      </w:pPr>
    </w:p>
    <w:p w:rsidR="00B9645B" w:rsidRDefault="00B9645B" w:rsidP="00584965">
      <w:pPr>
        <w:rPr>
          <w:color w:val="000000"/>
          <w:lang w:eastAsia="ru-RU"/>
        </w:rPr>
      </w:pPr>
      <w:r>
        <w:rPr>
          <w:color w:val="000000"/>
          <w:lang w:eastAsia="ru-RU"/>
        </w:rPr>
        <w:t>Таблица 3.7. – Структура таблицы Учет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0"/>
        <w:gridCol w:w="3183"/>
        <w:gridCol w:w="2014"/>
        <w:gridCol w:w="1750"/>
        <w:gridCol w:w="2414"/>
      </w:tblGrid>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w:t>
            </w:r>
          </w:p>
        </w:tc>
        <w:tc>
          <w:tcPr>
            <w:tcW w:w="3183" w:type="dxa"/>
          </w:tcPr>
          <w:p w:rsidR="00B9645B" w:rsidRPr="007936B1" w:rsidRDefault="00B9645B" w:rsidP="007936B1">
            <w:pPr>
              <w:ind w:firstLine="0"/>
              <w:rPr>
                <w:color w:val="000000"/>
                <w:lang w:eastAsia="ru-RU"/>
              </w:rPr>
            </w:pPr>
            <w:r w:rsidRPr="007936B1">
              <w:rPr>
                <w:color w:val="000000"/>
                <w:lang w:eastAsia="ru-RU"/>
              </w:rPr>
              <w:t>Поле</w:t>
            </w:r>
          </w:p>
        </w:tc>
        <w:tc>
          <w:tcPr>
            <w:tcW w:w="2014" w:type="dxa"/>
          </w:tcPr>
          <w:p w:rsidR="00B9645B" w:rsidRPr="007936B1" w:rsidRDefault="00B9645B" w:rsidP="007936B1">
            <w:pPr>
              <w:ind w:firstLine="0"/>
              <w:rPr>
                <w:color w:val="000000"/>
                <w:lang w:eastAsia="ru-RU"/>
              </w:rPr>
            </w:pPr>
            <w:r w:rsidRPr="007936B1">
              <w:rPr>
                <w:color w:val="000000"/>
                <w:lang w:eastAsia="ru-RU"/>
              </w:rPr>
              <w:t>Тип</w:t>
            </w:r>
          </w:p>
        </w:tc>
        <w:tc>
          <w:tcPr>
            <w:tcW w:w="1750" w:type="dxa"/>
          </w:tcPr>
          <w:p w:rsidR="00B9645B" w:rsidRPr="007936B1" w:rsidRDefault="00B9645B" w:rsidP="007936B1">
            <w:pPr>
              <w:ind w:firstLine="0"/>
              <w:rPr>
                <w:color w:val="000000"/>
                <w:lang w:eastAsia="ru-RU"/>
              </w:rPr>
            </w:pPr>
            <w:r w:rsidRPr="007936B1">
              <w:rPr>
                <w:color w:val="000000"/>
                <w:lang w:eastAsia="ru-RU"/>
              </w:rPr>
              <w:t>Размер</w:t>
            </w:r>
          </w:p>
        </w:tc>
        <w:tc>
          <w:tcPr>
            <w:tcW w:w="2414" w:type="dxa"/>
          </w:tcPr>
          <w:p w:rsidR="00B9645B" w:rsidRPr="007936B1" w:rsidRDefault="00B9645B" w:rsidP="007936B1">
            <w:pPr>
              <w:ind w:firstLine="0"/>
              <w:rPr>
                <w:color w:val="000000"/>
                <w:lang w:eastAsia="ru-RU"/>
              </w:rPr>
            </w:pPr>
            <w:r w:rsidRPr="007936B1">
              <w:rPr>
                <w:color w:val="000000"/>
                <w:lang w:eastAsia="ru-RU"/>
              </w:rPr>
              <w:t>Длина, б</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1</w:t>
            </w:r>
          </w:p>
        </w:tc>
        <w:tc>
          <w:tcPr>
            <w:tcW w:w="3183" w:type="dxa"/>
          </w:tcPr>
          <w:p w:rsidR="00B9645B" w:rsidRPr="007936B1" w:rsidRDefault="00B9645B" w:rsidP="007936B1">
            <w:pPr>
              <w:ind w:firstLine="0"/>
              <w:rPr>
                <w:color w:val="000000"/>
                <w:lang w:eastAsia="ru-RU"/>
              </w:rPr>
            </w:pPr>
            <w:r w:rsidRPr="007936B1">
              <w:rPr>
                <w:color w:val="000000"/>
                <w:lang w:eastAsia="ru-RU"/>
              </w:rPr>
              <w:t>№ учета</w:t>
            </w:r>
          </w:p>
        </w:tc>
        <w:tc>
          <w:tcPr>
            <w:tcW w:w="2014" w:type="dxa"/>
          </w:tcPr>
          <w:p w:rsidR="00B9645B" w:rsidRPr="007936B1" w:rsidRDefault="00B9645B" w:rsidP="007936B1">
            <w:pPr>
              <w:ind w:firstLine="0"/>
              <w:rPr>
                <w:color w:val="000000"/>
                <w:lang w:eastAsia="ru-RU"/>
              </w:rPr>
            </w:pPr>
            <w:r w:rsidRPr="007936B1">
              <w:rPr>
                <w:color w:val="000000"/>
                <w:lang w:eastAsia="ru-RU"/>
              </w:rPr>
              <w:t>Счетчик</w:t>
            </w:r>
          </w:p>
        </w:tc>
        <w:tc>
          <w:tcPr>
            <w:tcW w:w="1750" w:type="dxa"/>
          </w:tcPr>
          <w:p w:rsidR="00B9645B" w:rsidRPr="007936B1" w:rsidRDefault="00B9645B" w:rsidP="007936B1">
            <w:pPr>
              <w:ind w:firstLine="0"/>
              <w:rPr>
                <w:color w:val="000000"/>
                <w:lang w:eastAsia="ru-RU"/>
              </w:rPr>
            </w:pPr>
            <w:r w:rsidRPr="007936B1">
              <w:rPr>
                <w:color w:val="000000"/>
                <w:lang w:eastAsia="ru-RU"/>
              </w:rPr>
              <w:t>Длинное целое</w:t>
            </w:r>
          </w:p>
        </w:tc>
        <w:tc>
          <w:tcPr>
            <w:tcW w:w="2414" w:type="dxa"/>
          </w:tcPr>
          <w:p w:rsidR="00B9645B" w:rsidRPr="007936B1" w:rsidRDefault="00B9645B" w:rsidP="007936B1">
            <w:pPr>
              <w:ind w:firstLine="0"/>
              <w:rPr>
                <w:color w:val="000000"/>
                <w:lang w:eastAsia="ru-RU"/>
              </w:rPr>
            </w:pPr>
            <w:r w:rsidRPr="007936B1">
              <w:rPr>
                <w:color w:val="000000"/>
                <w:lang w:eastAsia="ru-RU"/>
              </w:rPr>
              <w:t>Последовательное</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2</w:t>
            </w:r>
          </w:p>
        </w:tc>
        <w:tc>
          <w:tcPr>
            <w:tcW w:w="3183" w:type="dxa"/>
          </w:tcPr>
          <w:p w:rsidR="00B9645B" w:rsidRPr="007936B1" w:rsidRDefault="00B9645B" w:rsidP="007936B1">
            <w:pPr>
              <w:ind w:firstLine="0"/>
              <w:rPr>
                <w:color w:val="000000"/>
                <w:lang w:eastAsia="ru-RU"/>
              </w:rPr>
            </w:pPr>
            <w:r w:rsidRPr="007936B1">
              <w:rPr>
                <w:color w:val="000000"/>
                <w:lang w:eastAsia="ru-RU"/>
              </w:rPr>
              <w:t>№ расписания</w:t>
            </w:r>
          </w:p>
        </w:tc>
        <w:tc>
          <w:tcPr>
            <w:tcW w:w="2014" w:type="dxa"/>
          </w:tcPr>
          <w:p w:rsidR="00B9645B" w:rsidRPr="007043DF" w:rsidRDefault="00B9645B" w:rsidP="007936B1">
            <w:pPr>
              <w:ind w:firstLine="0"/>
            </w:pPr>
            <w:r>
              <w:t>Числовой</w:t>
            </w:r>
          </w:p>
        </w:tc>
        <w:tc>
          <w:tcPr>
            <w:tcW w:w="1750" w:type="dxa"/>
          </w:tcPr>
          <w:p w:rsidR="00B9645B" w:rsidRPr="007043DF" w:rsidRDefault="00B9645B" w:rsidP="007936B1">
            <w:pPr>
              <w:ind w:firstLine="0"/>
            </w:pPr>
            <w:r>
              <w:t>Длинное целое</w:t>
            </w:r>
          </w:p>
        </w:tc>
        <w:tc>
          <w:tcPr>
            <w:tcW w:w="2414" w:type="dxa"/>
          </w:tcPr>
          <w:p w:rsidR="00B9645B" w:rsidRPr="007043DF" w:rsidRDefault="00B9645B" w:rsidP="007936B1">
            <w:pPr>
              <w:ind w:firstLine="0"/>
            </w:pPr>
            <w:r>
              <w:t>50</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3</w:t>
            </w:r>
          </w:p>
        </w:tc>
        <w:tc>
          <w:tcPr>
            <w:tcW w:w="3183" w:type="dxa"/>
          </w:tcPr>
          <w:p w:rsidR="00B9645B" w:rsidRPr="007936B1" w:rsidRDefault="00B9645B" w:rsidP="007936B1">
            <w:pPr>
              <w:ind w:firstLine="0"/>
              <w:rPr>
                <w:color w:val="000000"/>
                <w:lang w:eastAsia="ru-RU"/>
              </w:rPr>
            </w:pPr>
            <w:r w:rsidRPr="007936B1">
              <w:rPr>
                <w:color w:val="000000"/>
                <w:lang w:eastAsia="ru-RU"/>
              </w:rPr>
              <w:t>Учет</w:t>
            </w:r>
          </w:p>
        </w:tc>
        <w:tc>
          <w:tcPr>
            <w:tcW w:w="2014" w:type="dxa"/>
          </w:tcPr>
          <w:p w:rsidR="00B9645B" w:rsidRPr="007043DF" w:rsidRDefault="00B9645B" w:rsidP="007936B1">
            <w:pPr>
              <w:ind w:firstLine="0"/>
            </w:pPr>
            <w:r>
              <w:t>Короткий текст</w:t>
            </w:r>
          </w:p>
        </w:tc>
        <w:tc>
          <w:tcPr>
            <w:tcW w:w="1750" w:type="dxa"/>
          </w:tcPr>
          <w:p w:rsidR="00B9645B" w:rsidRPr="007043DF" w:rsidRDefault="00B9645B" w:rsidP="007936B1">
            <w:pPr>
              <w:ind w:firstLine="0"/>
            </w:pPr>
            <w:r>
              <w:t>50</w:t>
            </w:r>
          </w:p>
        </w:tc>
        <w:tc>
          <w:tcPr>
            <w:tcW w:w="2414" w:type="dxa"/>
          </w:tcPr>
          <w:p w:rsidR="00B9645B" w:rsidRPr="007043DF" w:rsidRDefault="00B9645B" w:rsidP="007936B1">
            <w:pPr>
              <w:ind w:firstLine="0"/>
            </w:pPr>
            <w:r>
              <w:t>50</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4</w:t>
            </w:r>
          </w:p>
        </w:tc>
        <w:tc>
          <w:tcPr>
            <w:tcW w:w="3183" w:type="dxa"/>
          </w:tcPr>
          <w:p w:rsidR="00B9645B" w:rsidRPr="007936B1" w:rsidRDefault="00B9645B" w:rsidP="007936B1">
            <w:pPr>
              <w:ind w:firstLine="0"/>
              <w:rPr>
                <w:color w:val="000000"/>
                <w:lang w:eastAsia="ru-RU"/>
              </w:rPr>
            </w:pPr>
            <w:r w:rsidRPr="007936B1">
              <w:rPr>
                <w:color w:val="000000"/>
                <w:lang w:eastAsia="ru-RU"/>
              </w:rPr>
              <w:t>Замена предмета</w:t>
            </w:r>
          </w:p>
        </w:tc>
        <w:tc>
          <w:tcPr>
            <w:tcW w:w="2014" w:type="dxa"/>
          </w:tcPr>
          <w:p w:rsidR="00B9645B" w:rsidRPr="007043DF" w:rsidRDefault="00B9645B" w:rsidP="007936B1">
            <w:pPr>
              <w:ind w:firstLine="0"/>
            </w:pPr>
            <w:r>
              <w:t>Числовой</w:t>
            </w:r>
          </w:p>
        </w:tc>
        <w:tc>
          <w:tcPr>
            <w:tcW w:w="1750" w:type="dxa"/>
          </w:tcPr>
          <w:p w:rsidR="00B9645B" w:rsidRPr="007043DF" w:rsidRDefault="00B9645B" w:rsidP="007936B1">
            <w:pPr>
              <w:ind w:firstLine="0"/>
            </w:pPr>
            <w:r>
              <w:t>Длинное целое</w:t>
            </w:r>
          </w:p>
        </w:tc>
        <w:tc>
          <w:tcPr>
            <w:tcW w:w="2414" w:type="dxa"/>
          </w:tcPr>
          <w:p w:rsidR="00B9645B" w:rsidRPr="007043DF" w:rsidRDefault="00B9645B" w:rsidP="007936B1">
            <w:pPr>
              <w:ind w:firstLine="0"/>
            </w:pPr>
            <w:r>
              <w:t>50</w:t>
            </w:r>
          </w:p>
        </w:tc>
      </w:tr>
      <w:tr w:rsidR="00B9645B" w:rsidTr="007936B1">
        <w:tc>
          <w:tcPr>
            <w:tcW w:w="550" w:type="dxa"/>
          </w:tcPr>
          <w:p w:rsidR="00B9645B" w:rsidRPr="007936B1" w:rsidRDefault="00B9645B" w:rsidP="007936B1">
            <w:pPr>
              <w:ind w:firstLine="0"/>
              <w:rPr>
                <w:color w:val="000000"/>
                <w:lang w:eastAsia="ru-RU"/>
              </w:rPr>
            </w:pPr>
            <w:r w:rsidRPr="007936B1">
              <w:rPr>
                <w:color w:val="000000"/>
                <w:lang w:eastAsia="ru-RU"/>
              </w:rPr>
              <w:t>5</w:t>
            </w:r>
          </w:p>
        </w:tc>
        <w:tc>
          <w:tcPr>
            <w:tcW w:w="3183" w:type="dxa"/>
          </w:tcPr>
          <w:p w:rsidR="00B9645B" w:rsidRPr="007936B1" w:rsidRDefault="00B9645B" w:rsidP="007936B1">
            <w:pPr>
              <w:ind w:firstLine="0"/>
              <w:rPr>
                <w:color w:val="000000"/>
                <w:lang w:eastAsia="ru-RU"/>
              </w:rPr>
            </w:pPr>
            <w:r w:rsidRPr="007936B1">
              <w:rPr>
                <w:color w:val="000000"/>
                <w:lang w:eastAsia="ru-RU"/>
              </w:rPr>
              <w:t>Замена преподавателя</w:t>
            </w:r>
          </w:p>
        </w:tc>
        <w:tc>
          <w:tcPr>
            <w:tcW w:w="2014" w:type="dxa"/>
          </w:tcPr>
          <w:p w:rsidR="00B9645B" w:rsidRPr="007043DF" w:rsidRDefault="00B9645B" w:rsidP="007936B1">
            <w:pPr>
              <w:ind w:firstLine="0"/>
            </w:pPr>
            <w:r>
              <w:t>Числовой</w:t>
            </w:r>
          </w:p>
        </w:tc>
        <w:tc>
          <w:tcPr>
            <w:tcW w:w="1750" w:type="dxa"/>
          </w:tcPr>
          <w:p w:rsidR="00B9645B" w:rsidRPr="007043DF" w:rsidRDefault="00B9645B" w:rsidP="007936B1">
            <w:pPr>
              <w:ind w:firstLine="0"/>
            </w:pPr>
            <w:r>
              <w:t>Длинное целое</w:t>
            </w:r>
          </w:p>
        </w:tc>
        <w:tc>
          <w:tcPr>
            <w:tcW w:w="2414" w:type="dxa"/>
          </w:tcPr>
          <w:p w:rsidR="00B9645B" w:rsidRPr="007043DF" w:rsidRDefault="00B9645B" w:rsidP="007936B1">
            <w:pPr>
              <w:ind w:firstLine="0"/>
            </w:pPr>
            <w:r>
              <w:t>50</w:t>
            </w:r>
          </w:p>
        </w:tc>
      </w:tr>
    </w:tbl>
    <w:p w:rsidR="00B9645B" w:rsidRDefault="00B9645B" w:rsidP="00865D76">
      <w:pPr>
        <w:rPr>
          <w:color w:val="000000"/>
          <w:lang w:eastAsia="ru-RU"/>
        </w:rPr>
      </w:pPr>
    </w:p>
    <w:p w:rsidR="00B9645B" w:rsidRDefault="00B9645B" w:rsidP="00584965">
      <w:pPr>
        <w:tabs>
          <w:tab w:val="left" w:pos="0"/>
          <w:tab w:val="left" w:pos="8665"/>
        </w:tabs>
        <w:rPr>
          <w:lang w:eastAsia="ru-RU"/>
        </w:rPr>
      </w:pPr>
      <w:r w:rsidRPr="00A577D6">
        <w:rPr>
          <w:lang w:eastAsia="ru-RU"/>
        </w:rPr>
        <w:t>Учитывая распространенность и простоту в использовании, а также функционал, полностью удовлетворяющий нашим потребностям, для разработки БД подсистемы избран MS Access.</w:t>
      </w:r>
    </w:p>
    <w:p w:rsidR="00B9645B" w:rsidRDefault="00B9645B" w:rsidP="00865D76">
      <w:pPr>
        <w:rPr>
          <w:color w:val="000000"/>
          <w:lang w:eastAsia="ru-RU"/>
        </w:rPr>
      </w:pPr>
    </w:p>
    <w:p w:rsidR="00B9645B" w:rsidRDefault="00B9645B" w:rsidP="00865D76">
      <w:pPr>
        <w:rPr>
          <w:color w:val="000000"/>
          <w:lang w:eastAsia="ru-RU"/>
        </w:rPr>
      </w:pPr>
      <w:r w:rsidRPr="00865D76">
        <w:rPr>
          <w:color w:val="000000"/>
          <w:lang w:eastAsia="ru-RU"/>
        </w:rPr>
        <w:t>3.3 Реализация базы данных</w:t>
      </w:r>
    </w:p>
    <w:p w:rsidR="00B9645B" w:rsidRDefault="00B9645B" w:rsidP="00865D76">
      <w:pPr>
        <w:rPr>
          <w:color w:val="000000"/>
          <w:lang w:eastAsia="ru-RU"/>
        </w:rPr>
      </w:pPr>
    </w:p>
    <w:p w:rsidR="00B9645B" w:rsidRPr="000621B3" w:rsidRDefault="00B9645B" w:rsidP="00584965">
      <w:pPr>
        <w:tabs>
          <w:tab w:val="left" w:pos="0"/>
          <w:tab w:val="left" w:pos="8665"/>
        </w:tabs>
        <w:rPr>
          <w:lang w:eastAsia="ru-RU"/>
        </w:rPr>
      </w:pPr>
      <w:r w:rsidRPr="000621B3">
        <w:rPr>
          <w:lang w:eastAsia="ru-RU"/>
        </w:rPr>
        <w:t>В базе данных можно хранить данные в виде таблиц — тематических списков строк и столбцов.  Мастер подстановки – это очень полезная возможность, которая используется для того, чтобы брать уже готовые данные из таблицы-источника и одним щелчком мыши вводить их в данную таблицу. Это позволяет, во-первых, значительно ускорить заполнение таблиц данными, а во-вторых, избежать ошибок и опечаток. Пример таблицы представлен на рисунке 3.1 и 3.2.</w:t>
      </w:r>
    </w:p>
    <w:p w:rsidR="00B9645B" w:rsidRDefault="00B9645B" w:rsidP="00584965">
      <w:pPr>
        <w:ind w:firstLine="0"/>
        <w:jc w:val="center"/>
        <w:rPr>
          <w:color w:val="000000"/>
          <w:lang w:eastAsia="ru-RU"/>
        </w:rPr>
      </w:pPr>
      <w:r w:rsidRPr="007936B1">
        <w:rPr>
          <w:noProof/>
          <w:color w:val="000000"/>
          <w:lang w:eastAsia="ru-RU"/>
        </w:rPr>
        <w:pict>
          <v:shape id="Рисунок 5" o:spid="_x0000_i1033" type="#_x0000_t75" style="width:185.25pt;height:387.75pt;visibility:visible">
            <v:imagedata r:id="rId17" o:title=""/>
          </v:shape>
        </w:pict>
      </w:r>
    </w:p>
    <w:p w:rsidR="00B9645B" w:rsidRDefault="00B9645B" w:rsidP="00584965">
      <w:pPr>
        <w:ind w:firstLine="0"/>
        <w:jc w:val="center"/>
        <w:rPr>
          <w:color w:val="000000"/>
          <w:lang w:eastAsia="ru-RU"/>
        </w:rPr>
      </w:pPr>
      <w:r>
        <w:rPr>
          <w:color w:val="000000"/>
          <w:lang w:eastAsia="ru-RU"/>
        </w:rPr>
        <w:t>Рисунок 3.1. – Режим конструктора таблицы «преподаватели»</w:t>
      </w:r>
    </w:p>
    <w:p w:rsidR="00B9645B" w:rsidRDefault="00B9645B" w:rsidP="00584965">
      <w:pPr>
        <w:jc w:val="center"/>
        <w:rPr>
          <w:color w:val="000000"/>
          <w:lang w:eastAsia="ru-RU"/>
        </w:rPr>
      </w:pPr>
    </w:p>
    <w:p w:rsidR="00B9645B" w:rsidRDefault="00B9645B" w:rsidP="00584965">
      <w:pPr>
        <w:rPr>
          <w:lang w:eastAsia="ru-RU"/>
        </w:rPr>
      </w:pPr>
      <w:r w:rsidRPr="00682097">
        <w:rPr>
          <w:lang w:eastAsia="ru-RU"/>
        </w:rPr>
        <w:t xml:space="preserve">Данные при наполнении таблицы сохраняются автоматически. Если в ходе работы с таблицей было произведено редактирование ее макета, СУБД запросит подтверждение сохранения этих изменений. При необходимости изменения структуры таблицы, ее необходимо будет открыть в режиме Конструктора. При четкой разработке структуры таблиц на этапе проектирования БД, создание их с помощью Конструктора происходит достаточно быстро и эффективно. </w:t>
      </w:r>
    </w:p>
    <w:p w:rsidR="00B9645B" w:rsidRDefault="00B9645B" w:rsidP="00C33B4B">
      <w:pPr>
        <w:ind w:firstLine="0"/>
        <w:jc w:val="center"/>
        <w:rPr>
          <w:color w:val="000000"/>
          <w:lang w:eastAsia="ru-RU"/>
        </w:rPr>
      </w:pPr>
      <w:r w:rsidRPr="007936B1">
        <w:rPr>
          <w:noProof/>
          <w:color w:val="000000"/>
          <w:lang w:eastAsia="ru-RU"/>
        </w:rPr>
        <w:pict>
          <v:shape id="Рисунок 7" o:spid="_x0000_i1034" type="#_x0000_t75" style="width:435.75pt;height:187.5pt;visibility:visible">
            <v:imagedata r:id="rId18" o:title=""/>
          </v:shape>
        </w:pict>
      </w:r>
    </w:p>
    <w:p w:rsidR="00B9645B" w:rsidRDefault="00B9645B" w:rsidP="00584965">
      <w:pPr>
        <w:jc w:val="center"/>
        <w:rPr>
          <w:color w:val="000000"/>
          <w:lang w:eastAsia="ru-RU"/>
        </w:rPr>
      </w:pPr>
      <w:r>
        <w:rPr>
          <w:color w:val="000000"/>
          <w:lang w:eastAsia="ru-RU"/>
        </w:rPr>
        <w:t>Рисунок 3.2. -  Таблица «Преподаватели»</w:t>
      </w:r>
    </w:p>
    <w:p w:rsidR="00B9645B" w:rsidRDefault="00B9645B" w:rsidP="00584965">
      <w:pPr>
        <w:jc w:val="center"/>
        <w:rPr>
          <w:color w:val="000000"/>
          <w:lang w:eastAsia="ru-RU"/>
        </w:rPr>
      </w:pPr>
    </w:p>
    <w:p w:rsidR="00B9645B" w:rsidRPr="007043DF" w:rsidRDefault="00B9645B" w:rsidP="00584965">
      <w:pPr>
        <w:rPr>
          <w:noProof/>
        </w:rPr>
      </w:pPr>
      <w:r w:rsidRPr="007043DF">
        <w:rPr>
          <w:noProof/>
        </w:rPr>
        <w:t xml:space="preserve">На рисунке 3.2 содержиться информация о </w:t>
      </w:r>
      <w:r>
        <w:rPr>
          <w:noProof/>
        </w:rPr>
        <w:t>преподавателях</w:t>
      </w:r>
      <w:r w:rsidRPr="007043DF">
        <w:rPr>
          <w:noProof/>
        </w:rPr>
        <w:t xml:space="preserve">. Столбец  </w:t>
      </w:r>
      <w:r>
        <w:rPr>
          <w:noProof/>
        </w:rPr>
        <w:t>Код преподавателя</w:t>
      </w:r>
      <w:r w:rsidRPr="007043DF">
        <w:rPr>
          <w:noProof/>
        </w:rPr>
        <w:t xml:space="preserve"> - это номер</w:t>
      </w:r>
      <w:r>
        <w:rPr>
          <w:noProof/>
        </w:rPr>
        <w:t xml:space="preserve"> преподавателя</w:t>
      </w:r>
      <w:r w:rsidRPr="007043DF">
        <w:rPr>
          <w:noProof/>
        </w:rPr>
        <w:t xml:space="preserve">, </w:t>
      </w:r>
      <w:r>
        <w:rPr>
          <w:noProof/>
        </w:rPr>
        <w:t xml:space="preserve">столбец ФИО </w:t>
      </w:r>
      <w:r w:rsidRPr="007043DF">
        <w:rPr>
          <w:noProof/>
        </w:rPr>
        <w:t>- это фамилия</w:t>
      </w:r>
      <w:r>
        <w:rPr>
          <w:noProof/>
        </w:rPr>
        <w:t xml:space="preserve">, </w:t>
      </w:r>
      <w:r w:rsidRPr="007043DF">
        <w:rPr>
          <w:noProof/>
        </w:rPr>
        <w:t xml:space="preserve">имя и отчество </w:t>
      </w:r>
      <w:r>
        <w:rPr>
          <w:noProof/>
        </w:rPr>
        <w:t>преподавателя</w:t>
      </w:r>
      <w:r w:rsidRPr="007043DF">
        <w:rPr>
          <w:noProof/>
        </w:rPr>
        <w:t xml:space="preserve">, </w:t>
      </w:r>
      <w:r>
        <w:rPr>
          <w:noProof/>
        </w:rPr>
        <w:t>столбец адрес – это адрес преподавателя,</w:t>
      </w:r>
      <w:r w:rsidRPr="007043DF">
        <w:rPr>
          <w:noProof/>
        </w:rPr>
        <w:t>столбец «</w:t>
      </w:r>
      <w:r>
        <w:rPr>
          <w:noProof/>
        </w:rPr>
        <w:t>номер телефона</w:t>
      </w:r>
      <w:r w:rsidRPr="007043DF">
        <w:rPr>
          <w:noProof/>
        </w:rPr>
        <w:t xml:space="preserve">» - это </w:t>
      </w:r>
      <w:r>
        <w:rPr>
          <w:noProof/>
        </w:rPr>
        <w:t>номер телефона преподавателя. Номер должен начинаться с +7949.</w:t>
      </w:r>
      <w:r w:rsidRPr="007043DF">
        <w:rPr>
          <w:noProof/>
        </w:rPr>
        <w:t xml:space="preserve"> Столбец «</w:t>
      </w:r>
      <w:r>
        <w:rPr>
          <w:noProof/>
        </w:rPr>
        <w:t>Должность</w:t>
      </w:r>
      <w:r w:rsidRPr="007043DF">
        <w:rPr>
          <w:noProof/>
        </w:rPr>
        <w:t xml:space="preserve">» - это </w:t>
      </w:r>
      <w:r>
        <w:rPr>
          <w:noProof/>
        </w:rPr>
        <w:t>должность, которую занимает преподаватель в данном отделении.</w:t>
      </w:r>
    </w:p>
    <w:p w:rsidR="00B9645B" w:rsidRPr="007043DF" w:rsidRDefault="00B9645B" w:rsidP="00584965">
      <w:r>
        <w:t xml:space="preserve">В таком же порядке предоставлена информация о кафедрах в академии. </w:t>
      </w:r>
      <w:r w:rsidRPr="007043DF">
        <w:t>Таблица «</w:t>
      </w:r>
      <w:r>
        <w:t>Кафедры</w:t>
      </w:r>
      <w:r w:rsidRPr="007043DF">
        <w:t>» показана на рисунке 3.3 и 3.4.</w:t>
      </w:r>
    </w:p>
    <w:p w:rsidR="00B9645B" w:rsidRDefault="00B9645B" w:rsidP="00C33B4B">
      <w:pPr>
        <w:ind w:firstLine="0"/>
        <w:jc w:val="center"/>
        <w:rPr>
          <w:color w:val="000000"/>
          <w:lang w:eastAsia="ru-RU"/>
        </w:rPr>
      </w:pPr>
      <w:r w:rsidRPr="007936B1">
        <w:rPr>
          <w:noProof/>
          <w:color w:val="000000"/>
          <w:lang w:eastAsia="ru-RU"/>
        </w:rPr>
        <w:pict>
          <v:shape id="Рисунок 8" o:spid="_x0000_i1035" type="#_x0000_t75" style="width:236.25pt;height:492pt;visibility:visible">
            <v:imagedata r:id="rId19" o:title=""/>
          </v:shape>
        </w:pict>
      </w:r>
    </w:p>
    <w:p w:rsidR="00B9645B" w:rsidRDefault="00B9645B" w:rsidP="00584965">
      <w:pPr>
        <w:jc w:val="center"/>
        <w:rPr>
          <w:color w:val="000000"/>
          <w:lang w:eastAsia="ru-RU"/>
        </w:rPr>
      </w:pPr>
      <w:r>
        <w:rPr>
          <w:color w:val="000000"/>
          <w:lang w:eastAsia="ru-RU"/>
        </w:rPr>
        <w:t>Рисунок 3.3. – Режим конструктора таблицы «Кафедры»</w:t>
      </w:r>
    </w:p>
    <w:p w:rsidR="00B9645B" w:rsidRDefault="00B9645B" w:rsidP="00584965">
      <w:pPr>
        <w:jc w:val="center"/>
        <w:rPr>
          <w:color w:val="000000"/>
          <w:lang w:eastAsia="ru-RU"/>
        </w:rPr>
      </w:pPr>
    </w:p>
    <w:p w:rsidR="00B9645B" w:rsidRPr="007043DF" w:rsidRDefault="00B9645B" w:rsidP="00C33B4B">
      <w:r w:rsidRPr="00682097">
        <w:t>Свойства у полей различаются в зависимости от типов хранящихся в них данных. Так, вышеуказанные свойства полей относятся в основном к текстовому полю</w:t>
      </w:r>
      <w:r>
        <w:t xml:space="preserve"> и числовому</w:t>
      </w:r>
      <w:r w:rsidRPr="00682097">
        <w:t xml:space="preserve">. В полях других типов могут добавляться свои свойства. К примеру, важным свойством для действительных чисел является количество знаков после десятичной запятой. </w:t>
      </w:r>
    </w:p>
    <w:p w:rsidR="00B9645B" w:rsidRDefault="00B9645B">
      <w:pPr>
        <w:spacing w:line="240" w:lineRule="auto"/>
        <w:ind w:firstLine="0"/>
        <w:jc w:val="left"/>
        <w:rPr>
          <w:color w:val="000000"/>
          <w:lang w:eastAsia="ru-RU"/>
        </w:rPr>
      </w:pPr>
      <w:r>
        <w:rPr>
          <w:color w:val="000000"/>
          <w:lang w:eastAsia="ru-RU"/>
        </w:rPr>
        <w:br w:type="page"/>
      </w:r>
    </w:p>
    <w:p w:rsidR="00B9645B" w:rsidRDefault="00B9645B" w:rsidP="00C33B4B">
      <w:pPr>
        <w:ind w:firstLine="0"/>
        <w:jc w:val="center"/>
        <w:rPr>
          <w:color w:val="000000"/>
          <w:lang w:eastAsia="ru-RU"/>
        </w:rPr>
      </w:pPr>
      <w:r w:rsidRPr="007936B1">
        <w:rPr>
          <w:noProof/>
          <w:color w:val="000000"/>
          <w:lang w:eastAsia="ru-RU"/>
        </w:rPr>
        <w:pict>
          <v:shape id="Рисунок 9" o:spid="_x0000_i1036" type="#_x0000_t75" style="width:494.25pt;height:116.25pt;visibility:visible">
            <v:imagedata r:id="rId20" o:title=""/>
          </v:shape>
        </w:pict>
      </w:r>
    </w:p>
    <w:p w:rsidR="00B9645B" w:rsidRDefault="00B9645B" w:rsidP="00C33B4B">
      <w:pPr>
        <w:jc w:val="center"/>
        <w:rPr>
          <w:color w:val="000000"/>
          <w:lang w:eastAsia="ru-RU"/>
        </w:rPr>
      </w:pPr>
      <w:r>
        <w:rPr>
          <w:color w:val="000000"/>
          <w:lang w:eastAsia="ru-RU"/>
        </w:rPr>
        <w:t>Рисунок 3.4. – Таблица «Кафедры»</w:t>
      </w:r>
    </w:p>
    <w:p w:rsidR="00B9645B" w:rsidRDefault="00B9645B" w:rsidP="00584965">
      <w:pPr>
        <w:jc w:val="center"/>
        <w:rPr>
          <w:color w:val="000000"/>
          <w:lang w:eastAsia="ru-RU"/>
        </w:rPr>
      </w:pPr>
    </w:p>
    <w:p w:rsidR="00B9645B" w:rsidRDefault="00B9645B" w:rsidP="00C33B4B">
      <w:r w:rsidRPr="007043DF">
        <w:t>В СУБД Access процесс создания реляционной базы данных включает создание</w:t>
      </w:r>
      <w:r w:rsidRPr="007043DF">
        <w:rPr>
          <w:rStyle w:val="apple-converted-space"/>
        </w:rPr>
        <w:t> </w:t>
      </w:r>
      <w:r w:rsidRPr="007043DF">
        <w:rPr>
          <w:rStyle w:val="ft48"/>
          <w:iCs/>
        </w:rPr>
        <w:t>схемы данных</w:t>
      </w:r>
      <w:r w:rsidRPr="007043DF">
        <w:t>. Схема данных наглядно отображает логическую структуру базы данных: таблицы и связи между ними, а также обеспечивает использование установленных в ней связей при обработке данных. Пример схемы данных показан на рисунке. 3.5.</w:t>
      </w:r>
    </w:p>
    <w:p w:rsidR="00B9645B" w:rsidRPr="007043DF" w:rsidRDefault="00B9645B" w:rsidP="00C33B4B">
      <w:r w:rsidRPr="00682097">
        <w:t xml:space="preserve">Возникшая в результате межтабличная связь отобразится в окне Схема данных в виде линии, которая соединяет два поля разных таблиц. При этом одна таблица - главная, а другая — связанная. Главная связывается с помощью своего ключевого поля, которое отображается на схеме данных полужирным шрифтом. Связь между таблицами обеспечивает целостность данных и автоматизирует задачи обслуживания БД. </w:t>
      </w:r>
    </w:p>
    <w:p w:rsidR="00B9645B" w:rsidRDefault="00B9645B" w:rsidP="00584965">
      <w:pPr>
        <w:jc w:val="center"/>
        <w:rPr>
          <w:color w:val="000000"/>
          <w:lang w:eastAsia="ru-RU"/>
        </w:rPr>
      </w:pPr>
    </w:p>
    <w:p w:rsidR="00B9645B" w:rsidRDefault="00B9645B" w:rsidP="00C33B4B">
      <w:pPr>
        <w:ind w:firstLine="0"/>
        <w:jc w:val="center"/>
        <w:rPr>
          <w:color w:val="000000"/>
          <w:lang w:eastAsia="ru-RU"/>
        </w:rPr>
      </w:pPr>
      <w:r w:rsidRPr="007936B1">
        <w:rPr>
          <w:noProof/>
          <w:color w:val="000000"/>
          <w:lang w:eastAsia="ru-RU"/>
        </w:rPr>
        <w:pict>
          <v:shape id="Рисунок 10" o:spid="_x0000_i1037" type="#_x0000_t75" style="width:474pt;height:192pt;visibility:visible">
            <v:imagedata r:id="rId21" o:title=""/>
          </v:shape>
        </w:pict>
      </w:r>
    </w:p>
    <w:p w:rsidR="00B9645B" w:rsidRDefault="00B9645B" w:rsidP="00C33B4B">
      <w:pPr>
        <w:jc w:val="center"/>
      </w:pPr>
      <w:r w:rsidRPr="007043DF">
        <w:t>Рисунок 3.5 – Схема данных</w:t>
      </w:r>
    </w:p>
    <w:p w:rsidR="00B9645B" w:rsidRDefault="00B9645B" w:rsidP="00C33B4B">
      <w:pPr>
        <w:ind w:firstLine="0"/>
        <w:jc w:val="center"/>
        <w:rPr>
          <w:color w:val="000000"/>
          <w:lang w:eastAsia="ru-RU"/>
        </w:rPr>
      </w:pPr>
    </w:p>
    <w:p w:rsidR="00B9645B" w:rsidRPr="00C33B4B" w:rsidRDefault="00B9645B" w:rsidP="00C33B4B">
      <w:r w:rsidRPr="00682097">
        <w:t xml:space="preserve">При продуманной структуре БД, а также намеченных связях между таблицами, то создание реляционных отношений между последними выполняется довольно просто. При этом вся работа выполняется с помощью мыши в специальном окне Схема данных, </w:t>
      </w:r>
      <w:r>
        <w:t>которая</w:t>
      </w:r>
      <w:r w:rsidRPr="00682097">
        <w:t xml:space="preserve"> открывается кнопкой на панели инструментов или командой Сервис - Схема данных. </w:t>
      </w:r>
    </w:p>
    <w:p w:rsidR="00B9645B" w:rsidRPr="00865D76" w:rsidRDefault="00B9645B" w:rsidP="00584965">
      <w:pPr>
        <w:jc w:val="center"/>
        <w:rPr>
          <w:color w:val="000000"/>
          <w:lang w:eastAsia="ru-RU"/>
        </w:rPr>
      </w:pPr>
    </w:p>
    <w:p w:rsidR="00B9645B" w:rsidRDefault="00B9645B" w:rsidP="00865D76">
      <w:pPr>
        <w:rPr>
          <w:color w:val="000000"/>
          <w:lang w:eastAsia="ru-RU"/>
        </w:rPr>
      </w:pPr>
      <w:r w:rsidRPr="00865D76">
        <w:rPr>
          <w:color w:val="000000"/>
          <w:lang w:eastAsia="ru-RU"/>
        </w:rPr>
        <w:t>3.4 Организация сбора и обработки информации</w:t>
      </w:r>
    </w:p>
    <w:p w:rsidR="00B9645B" w:rsidRDefault="00B9645B" w:rsidP="00865D76">
      <w:pPr>
        <w:rPr>
          <w:color w:val="000000"/>
          <w:lang w:eastAsia="ru-RU"/>
        </w:rPr>
      </w:pPr>
    </w:p>
    <w:p w:rsidR="00B9645B" w:rsidRDefault="00B9645B" w:rsidP="00C33B4B">
      <w:pPr>
        <w:tabs>
          <w:tab w:val="left" w:pos="5137"/>
        </w:tabs>
        <w:rPr>
          <w:color w:val="000000"/>
          <w:shd w:val="clear" w:color="auto" w:fill="FFFFFF"/>
        </w:rPr>
      </w:pPr>
      <w:r w:rsidRPr="00466CAE">
        <w:rPr>
          <w:color w:val="000000"/>
          <w:shd w:val="clear" w:color="auto" w:fill="FFFFFF"/>
        </w:rPr>
        <w:t>Форма в Access — это объект базы данных, который можно использовать для создания пользовательского интерфей</w:t>
      </w:r>
      <w:r>
        <w:rPr>
          <w:color w:val="000000"/>
          <w:shd w:val="clear" w:color="auto" w:fill="FFFFFF"/>
        </w:rPr>
        <w:t>са для приложения базы данных. «Связанная»</w:t>
      </w:r>
      <w:r w:rsidRPr="00466CAE">
        <w:rPr>
          <w:color w:val="000000"/>
          <w:shd w:val="clear" w:color="auto" w:fill="FFFFFF"/>
        </w:rPr>
        <w:t xml:space="preserve"> форма напрямую связана с источником данных</w:t>
      </w:r>
      <w:r>
        <w:rPr>
          <w:color w:val="000000"/>
          <w:shd w:val="clear" w:color="auto" w:fill="FFFFFF"/>
        </w:rPr>
        <w:t xml:space="preserve">. </w:t>
      </w:r>
    </w:p>
    <w:p w:rsidR="00B9645B" w:rsidRDefault="00B9645B" w:rsidP="00C33B4B">
      <w:pPr>
        <w:tabs>
          <w:tab w:val="left" w:pos="5137"/>
        </w:tabs>
        <w:rPr>
          <w:color w:val="000000"/>
          <w:shd w:val="clear" w:color="auto" w:fill="FFFFFF"/>
        </w:rPr>
      </w:pPr>
      <w:r w:rsidRPr="00466CAE">
        <w:rPr>
          <w:color w:val="000000"/>
          <w:shd w:val="clear" w:color="auto" w:fill="FFFFFF"/>
        </w:rPr>
        <w:t>Формы можно сравнить с окнами, через которые пользователи видят базу данных и обращаются к ней. Эффективная форма ускоряет работу с базой, так как избавляет от необходимости искать нужную информацию. Визуально привлекательная форма делает работу с базой данных приятнее и эффективнее, а также помогает предотвратить ввод неверных данных.</w:t>
      </w:r>
    </w:p>
    <w:p w:rsidR="00B9645B" w:rsidRDefault="00B9645B" w:rsidP="00C33B4B">
      <w:pPr>
        <w:tabs>
          <w:tab w:val="left" w:pos="5137"/>
        </w:tabs>
        <w:rPr>
          <w:color w:val="000000"/>
          <w:shd w:val="clear" w:color="auto" w:fill="FFFFFF"/>
        </w:rPr>
      </w:pPr>
      <w:r w:rsidRPr="007043DF">
        <w:rPr>
          <w:color w:val="000000"/>
          <w:shd w:val="clear" w:color="auto" w:fill="FFFFFF"/>
        </w:rPr>
        <w:t xml:space="preserve">Обработка информации происходит внутри базы данных на основе данных, занесенные </w:t>
      </w:r>
      <w:r>
        <w:rPr>
          <w:color w:val="000000"/>
          <w:shd w:val="clear" w:color="auto" w:fill="FFFFFF"/>
        </w:rPr>
        <w:t>сотрудником</w:t>
      </w:r>
      <w:r w:rsidRPr="007043DF">
        <w:rPr>
          <w:color w:val="000000"/>
          <w:shd w:val="clear" w:color="auto" w:fill="FFFFFF"/>
        </w:rPr>
        <w:t xml:space="preserve"> при помощи функциональных клавиш</w:t>
      </w:r>
      <w:r>
        <w:rPr>
          <w:color w:val="000000"/>
          <w:shd w:val="clear" w:color="auto" w:fill="FFFFFF"/>
        </w:rPr>
        <w:t>:</w:t>
      </w:r>
    </w:p>
    <w:p w:rsidR="00B9645B" w:rsidRPr="00D71176" w:rsidRDefault="00B9645B" w:rsidP="00C33B4B">
      <w:pPr>
        <w:widowControl w:val="0"/>
        <w:numPr>
          <w:ilvl w:val="0"/>
          <w:numId w:val="45"/>
        </w:numPr>
        <w:shd w:val="clear" w:color="000000" w:fill="auto"/>
        <w:rPr>
          <w:shd w:val="clear" w:color="auto" w:fill="FFFFFF"/>
        </w:rPr>
      </w:pPr>
      <w:r w:rsidRPr="00D71176">
        <w:rPr>
          <w:shd w:val="clear" w:color="auto" w:fill="FFFFFF"/>
        </w:rPr>
        <w:t>добавить;</w:t>
      </w:r>
    </w:p>
    <w:p w:rsidR="00B9645B" w:rsidRPr="00D71176" w:rsidRDefault="00B9645B" w:rsidP="00C33B4B">
      <w:pPr>
        <w:widowControl w:val="0"/>
        <w:numPr>
          <w:ilvl w:val="0"/>
          <w:numId w:val="45"/>
        </w:numPr>
        <w:shd w:val="clear" w:color="000000" w:fill="auto"/>
        <w:rPr>
          <w:shd w:val="clear" w:color="auto" w:fill="FFFFFF"/>
        </w:rPr>
      </w:pPr>
      <w:r w:rsidRPr="00D71176">
        <w:rPr>
          <w:shd w:val="clear" w:color="auto" w:fill="FFFFFF"/>
        </w:rPr>
        <w:t>печать;</w:t>
      </w:r>
    </w:p>
    <w:p w:rsidR="00B9645B" w:rsidRPr="00D71176" w:rsidRDefault="00B9645B" w:rsidP="00C33B4B">
      <w:pPr>
        <w:widowControl w:val="0"/>
        <w:numPr>
          <w:ilvl w:val="0"/>
          <w:numId w:val="45"/>
        </w:numPr>
        <w:shd w:val="clear" w:color="000000" w:fill="auto"/>
        <w:rPr>
          <w:shd w:val="clear" w:color="auto" w:fill="FFFFFF"/>
        </w:rPr>
      </w:pPr>
      <w:r w:rsidRPr="00D71176">
        <w:rPr>
          <w:shd w:val="clear" w:color="auto" w:fill="FFFFFF"/>
        </w:rPr>
        <w:t>удалить;</w:t>
      </w:r>
    </w:p>
    <w:p w:rsidR="00B9645B" w:rsidRPr="00466CAE" w:rsidRDefault="00B9645B" w:rsidP="00C33B4B">
      <w:pPr>
        <w:widowControl w:val="0"/>
        <w:numPr>
          <w:ilvl w:val="0"/>
          <w:numId w:val="45"/>
        </w:numPr>
        <w:shd w:val="clear" w:color="000000" w:fill="auto"/>
        <w:rPr>
          <w:b/>
          <w:bCs w:val="0"/>
          <w:color w:val="000000"/>
          <w:shd w:val="clear" w:color="auto" w:fill="FFFFFF"/>
        </w:rPr>
      </w:pPr>
      <w:r w:rsidRPr="00D71176">
        <w:rPr>
          <w:shd w:val="clear" w:color="auto" w:fill="FFFFFF"/>
        </w:rPr>
        <w:t>закрыть</w:t>
      </w:r>
      <w:r>
        <w:rPr>
          <w:b/>
          <w:color w:val="000000"/>
          <w:shd w:val="clear" w:color="auto" w:fill="FFFFFF"/>
        </w:rPr>
        <w:t>.</w:t>
      </w:r>
    </w:p>
    <w:p w:rsidR="00B9645B" w:rsidRPr="007043DF" w:rsidRDefault="00B9645B" w:rsidP="00C33B4B">
      <w:pPr>
        <w:tabs>
          <w:tab w:val="left" w:pos="5137"/>
        </w:tabs>
        <w:rPr>
          <w:color w:val="000000"/>
          <w:shd w:val="clear" w:color="auto" w:fill="FFFFFF"/>
        </w:rPr>
      </w:pPr>
      <w:r>
        <w:rPr>
          <w:color w:val="000000"/>
          <w:shd w:val="clear" w:color="auto" w:fill="FFFFFF"/>
        </w:rPr>
        <w:t xml:space="preserve">Так же, можно перемещаться между записями специальными кнопками со стрелками, что очень удобно для поиска информации. </w:t>
      </w:r>
      <w:r w:rsidRPr="007043DF">
        <w:rPr>
          <w:color w:val="000000"/>
          <w:shd w:val="clear" w:color="auto" w:fill="FFFFFF"/>
        </w:rPr>
        <w:t>Пример показан на рисунке 3.6.</w:t>
      </w:r>
    </w:p>
    <w:p w:rsidR="00B9645B" w:rsidRDefault="00B9645B" w:rsidP="00C33B4B">
      <w:pPr>
        <w:ind w:firstLine="0"/>
        <w:jc w:val="center"/>
        <w:rPr>
          <w:color w:val="000000"/>
          <w:lang w:eastAsia="ru-RU"/>
        </w:rPr>
      </w:pPr>
      <w:r w:rsidRPr="007936B1">
        <w:rPr>
          <w:noProof/>
          <w:color w:val="000000"/>
          <w:lang w:eastAsia="ru-RU"/>
        </w:rPr>
        <w:pict>
          <v:shape id="Рисунок 11" o:spid="_x0000_i1038" type="#_x0000_t75" style="width:492.75pt;height:243pt;visibility:visible">
            <v:imagedata r:id="rId22" o:title=""/>
          </v:shape>
        </w:pict>
      </w:r>
    </w:p>
    <w:p w:rsidR="00B9645B" w:rsidRPr="00C33B4B" w:rsidRDefault="00B9645B" w:rsidP="00C33B4B">
      <w:pPr>
        <w:jc w:val="center"/>
        <w:rPr>
          <w:color w:val="000000"/>
          <w:shd w:val="clear" w:color="auto" w:fill="FFFFFF"/>
        </w:rPr>
      </w:pPr>
      <w:r w:rsidRPr="007043DF">
        <w:rPr>
          <w:color w:val="000000"/>
          <w:shd w:val="clear" w:color="auto" w:fill="FFFFFF"/>
        </w:rPr>
        <w:t>Рисунок 3.6 – Форма «</w:t>
      </w:r>
      <w:r>
        <w:rPr>
          <w:color w:val="000000"/>
          <w:shd w:val="clear" w:color="auto" w:fill="FFFFFF"/>
        </w:rPr>
        <w:t>Кафедры</w:t>
      </w:r>
      <w:r w:rsidRPr="007043DF">
        <w:rPr>
          <w:color w:val="000000"/>
          <w:shd w:val="clear" w:color="auto" w:fill="FFFFFF"/>
        </w:rPr>
        <w:t>»</w:t>
      </w:r>
    </w:p>
    <w:p w:rsidR="00B9645B" w:rsidRDefault="00B9645B" w:rsidP="00865D76">
      <w:pPr>
        <w:rPr>
          <w:color w:val="000000"/>
          <w:lang w:eastAsia="ru-RU"/>
        </w:rPr>
      </w:pPr>
    </w:p>
    <w:p w:rsidR="00B9645B" w:rsidRDefault="00B9645B" w:rsidP="00C33B4B">
      <w:pPr>
        <w:pStyle w:val="Heading2"/>
        <w:rPr>
          <w:b/>
          <w:bCs w:val="0"/>
          <w:szCs w:val="28"/>
        </w:rPr>
      </w:pPr>
      <w:bookmarkStart w:id="30" w:name="_Toc69209202"/>
      <w:bookmarkStart w:id="31" w:name="_Toc69464421"/>
      <w:bookmarkStart w:id="32" w:name="_Toc134998015"/>
      <w:r w:rsidRPr="007043DF">
        <w:rPr>
          <w:bCs w:val="0"/>
          <w:szCs w:val="28"/>
        </w:rPr>
        <w:t>3.5 Авторизация пользователя.</w:t>
      </w:r>
      <w:bookmarkEnd w:id="30"/>
      <w:bookmarkEnd w:id="31"/>
      <w:bookmarkEnd w:id="32"/>
    </w:p>
    <w:p w:rsidR="00B9645B" w:rsidRPr="005658B8" w:rsidRDefault="00B9645B" w:rsidP="00C33B4B"/>
    <w:p w:rsidR="00B9645B" w:rsidRPr="007043DF" w:rsidRDefault="00B9645B" w:rsidP="00C33B4B">
      <w:r w:rsidRPr="007043DF">
        <w:t>Функция авторизации предназначена для подтверждения прав при попытке выполнения различных операций (вход на главную форму</w:t>
      </w:r>
      <w:r>
        <w:t xml:space="preserve"> и открывает доступ ко всем файлам, хранящимся в базе данных</w:t>
      </w:r>
      <w:r w:rsidRPr="007043DF">
        <w:t>).</w:t>
      </w:r>
      <w:r>
        <w:t xml:space="preserve"> Доступ к базе данных имеют только студенты и сотрудники академии. </w:t>
      </w:r>
    </w:p>
    <w:p w:rsidR="00B9645B" w:rsidRPr="00236DE2" w:rsidRDefault="00B9645B" w:rsidP="00C33B4B">
      <w:pPr>
        <w:rPr>
          <w:color w:val="000000"/>
          <w:shd w:val="clear" w:color="auto" w:fill="FFFFFF"/>
        </w:rPr>
      </w:pPr>
      <w:r w:rsidRPr="007043DF">
        <w:t>Выходной информацией является допуск к главной панели подсистемы. Пример</w:t>
      </w:r>
      <w:r>
        <w:t>ы</w:t>
      </w:r>
      <w:r w:rsidRPr="007043DF">
        <w:t xml:space="preserve"> показан</w:t>
      </w:r>
      <w:r>
        <w:t>ы</w:t>
      </w:r>
      <w:r w:rsidRPr="007043DF">
        <w:t xml:space="preserve"> на рисунк</w:t>
      </w:r>
      <w:r>
        <w:t xml:space="preserve">е </w:t>
      </w:r>
      <w:r w:rsidRPr="007043DF">
        <w:rPr>
          <w:color w:val="000000"/>
          <w:shd w:val="clear" w:color="auto" w:fill="FFFFFF"/>
        </w:rPr>
        <w:t>3.7</w:t>
      </w:r>
      <w:r w:rsidRPr="00236DE2">
        <w:rPr>
          <w:color w:val="000000"/>
          <w:shd w:val="clear" w:color="auto" w:fill="FFFFFF"/>
        </w:rPr>
        <w:t>.</w:t>
      </w:r>
    </w:p>
    <w:p w:rsidR="00B9645B" w:rsidRDefault="00B9645B" w:rsidP="00C33B4B">
      <w:pPr>
        <w:rPr>
          <w:color w:val="000000"/>
          <w:shd w:val="clear" w:color="auto" w:fill="FFFFFF"/>
        </w:rPr>
      </w:pPr>
      <w:r>
        <w:rPr>
          <w:color w:val="000000"/>
          <w:shd w:val="clear" w:color="auto" w:fill="FFFFFF"/>
        </w:rPr>
        <w:t>Взлом системы не приведёт к полному получение информации базы данных.</w:t>
      </w:r>
    </w:p>
    <w:p w:rsidR="00B9645B" w:rsidRPr="007043DF" w:rsidRDefault="00B9645B" w:rsidP="00C33B4B">
      <w:pPr>
        <w:rPr>
          <w:color w:val="000000"/>
          <w:shd w:val="clear" w:color="auto" w:fill="FFFFFF"/>
        </w:rPr>
      </w:pPr>
    </w:p>
    <w:p w:rsidR="00B9645B" w:rsidRDefault="00B9645B" w:rsidP="004D3806">
      <w:pPr>
        <w:ind w:firstLine="0"/>
        <w:jc w:val="center"/>
        <w:rPr>
          <w:color w:val="000000"/>
          <w:lang w:eastAsia="ru-RU"/>
        </w:rPr>
      </w:pPr>
      <w:r w:rsidRPr="007936B1">
        <w:rPr>
          <w:noProof/>
          <w:color w:val="000000"/>
          <w:lang w:eastAsia="ru-RU"/>
        </w:rPr>
        <w:pict>
          <v:shape id="Рисунок 15" o:spid="_x0000_i1039" type="#_x0000_t75" style="width:338.25pt;height:162pt;visibility:visible">
            <v:imagedata r:id="rId23" o:title=""/>
          </v:shape>
        </w:pict>
      </w:r>
    </w:p>
    <w:p w:rsidR="00B9645B" w:rsidRDefault="00B9645B" w:rsidP="004D3806">
      <w:pPr>
        <w:jc w:val="center"/>
      </w:pPr>
      <w:r w:rsidRPr="007043DF">
        <w:t xml:space="preserve">Рисунок 3.7 – </w:t>
      </w:r>
      <w:r>
        <w:t>Форма авторизации</w:t>
      </w:r>
    </w:p>
    <w:p w:rsidR="00B9645B" w:rsidRDefault="00B9645B" w:rsidP="004D3806">
      <w:r>
        <w:t xml:space="preserve">Авторизация была сделана с помощью </w:t>
      </w:r>
      <w:r>
        <w:rPr>
          <w:lang w:val="en-US"/>
        </w:rPr>
        <w:t>VBA</w:t>
      </w:r>
      <w:r>
        <w:t xml:space="preserve">. </w:t>
      </w:r>
      <w:r w:rsidRPr="00B154DA">
        <w:t xml:space="preserve">Следует отметить, что сама по себе форма авторизации не решает все вопросы разграничения прав доступа пользователей к ресурсам </w:t>
      </w:r>
      <w:r>
        <w:t>базы</w:t>
      </w:r>
      <w:r w:rsidRPr="00B154DA">
        <w:t xml:space="preserve">. </w:t>
      </w:r>
    </w:p>
    <w:p w:rsidR="00B9645B" w:rsidRDefault="00B9645B" w:rsidP="004D3806">
      <w:r w:rsidRPr="00B154DA">
        <w:t xml:space="preserve">Она позволяет произвести лишь только </w:t>
      </w:r>
      <w:r>
        <w:t>авторизаци</w:t>
      </w:r>
      <w:r w:rsidRPr="00B154DA">
        <w:t>ю, предусматривающую проверку подлинности пользователя, осуществляющего попытку входа в систему.</w:t>
      </w:r>
    </w:p>
    <w:p w:rsidR="00B9645B" w:rsidRDefault="00B9645B" w:rsidP="004D3806">
      <w:r>
        <w:t>Конструктор формы «Авторизация» показан на рисунке 3.8.</w:t>
      </w:r>
    </w:p>
    <w:p w:rsidR="00B9645B" w:rsidRDefault="00B9645B" w:rsidP="004D3806">
      <w:pPr>
        <w:jc w:val="center"/>
      </w:pPr>
    </w:p>
    <w:p w:rsidR="00B9645B" w:rsidRDefault="00B9645B" w:rsidP="004D3806">
      <w:pPr>
        <w:jc w:val="center"/>
      </w:pPr>
      <w:r w:rsidRPr="00C533DD">
        <w:rPr>
          <w:noProof/>
          <w:lang w:eastAsia="ru-RU"/>
        </w:rPr>
        <w:pict>
          <v:shape id="Рисунок 13" o:spid="_x0000_i1040" type="#_x0000_t75" style="width:292.5pt;height:369pt;visibility:visible">
            <v:imagedata r:id="rId24" o:title=""/>
          </v:shape>
        </w:pict>
      </w:r>
    </w:p>
    <w:p w:rsidR="00B9645B" w:rsidRDefault="00B9645B" w:rsidP="004D3806">
      <w:pPr>
        <w:jc w:val="center"/>
      </w:pPr>
      <w:r>
        <w:t>Рисунок 3.8 – Система создания кнопки «Авторизация»</w:t>
      </w:r>
    </w:p>
    <w:p w:rsidR="00B9645B" w:rsidRDefault="00B9645B" w:rsidP="004D3806">
      <w:pPr>
        <w:jc w:val="center"/>
      </w:pPr>
    </w:p>
    <w:p w:rsidR="00B9645B" w:rsidRDefault="00B9645B" w:rsidP="004D3806">
      <w:r w:rsidRPr="0067738D">
        <w:t>Так как основным языком СУБД является SQL, то нужный запрос можно написать в виде программного кода. Чтобы работать в данном режиме, достаточно нажать на строку уже созданного запроса, и в открывшемся контекстном меню выбрать «Режим SQL».</w:t>
      </w:r>
    </w:p>
    <w:p w:rsidR="00B9645B" w:rsidRDefault="00B9645B" w:rsidP="004D3806">
      <w:r>
        <w:t>Данное приложение было написано через кнопку и с выводом сообщения условия.</w:t>
      </w:r>
    </w:p>
    <w:p w:rsidR="00B9645B" w:rsidRDefault="00B9645B" w:rsidP="004D3806"/>
    <w:p w:rsidR="00B9645B" w:rsidRDefault="00B9645B" w:rsidP="004D3806">
      <w:pPr>
        <w:ind w:firstLine="0"/>
        <w:jc w:val="center"/>
      </w:pPr>
      <w:r w:rsidRPr="00C533DD">
        <w:rPr>
          <w:noProof/>
          <w:lang w:eastAsia="ru-RU"/>
        </w:rPr>
        <w:pict>
          <v:shape id="Рисунок 14" o:spid="_x0000_i1041" type="#_x0000_t75" style="width:397.5pt;height:190.5pt;visibility:visible">
            <v:imagedata r:id="rId25" o:title=""/>
          </v:shape>
        </w:pict>
      </w:r>
    </w:p>
    <w:p w:rsidR="00B9645B" w:rsidRPr="004D3806" w:rsidRDefault="00B9645B" w:rsidP="004D3806">
      <w:pPr>
        <w:jc w:val="center"/>
      </w:pPr>
      <w:r>
        <w:t>Рисунок 3.9 – Конструктор формы «Авторизация»</w:t>
      </w:r>
      <w:bookmarkStart w:id="33" w:name="_GoBack"/>
      <w:bookmarkEnd w:id="33"/>
    </w:p>
    <w:p w:rsidR="00B9645B" w:rsidRPr="004D3806" w:rsidRDefault="00B9645B" w:rsidP="004D3806">
      <w:pPr>
        <w:jc w:val="center"/>
      </w:pPr>
    </w:p>
    <w:p w:rsidR="00B9645B" w:rsidRPr="00865D76" w:rsidRDefault="00B9645B" w:rsidP="00865D76">
      <w:pPr>
        <w:rPr>
          <w:color w:val="000000"/>
          <w:lang w:eastAsia="ru-RU"/>
        </w:rPr>
      </w:pPr>
      <w:r w:rsidRPr="00865D76">
        <w:rPr>
          <w:color w:val="000000"/>
          <w:lang w:eastAsia="ru-RU"/>
        </w:rPr>
        <w:t>4 ПРОГРАММНОЕ ОБЕСПЕЧЕНИЕ ПОДСИСТЕМЫ</w:t>
      </w:r>
    </w:p>
    <w:p w:rsidR="00B9645B" w:rsidRPr="00865D76" w:rsidRDefault="00B9645B" w:rsidP="00865D76">
      <w:pPr>
        <w:rPr>
          <w:color w:val="000000"/>
          <w:lang w:eastAsia="ru-RU"/>
        </w:rPr>
      </w:pPr>
      <w:r w:rsidRPr="00865D76">
        <w:rPr>
          <w:color w:val="000000"/>
          <w:lang w:eastAsia="ru-RU"/>
        </w:rPr>
        <w:t>4.1 Структура и функции частей программного обеспечения подсистемы</w:t>
      </w:r>
    </w:p>
    <w:p w:rsidR="00B9645B" w:rsidRPr="00865D76" w:rsidRDefault="00B9645B" w:rsidP="00865D76">
      <w:pPr>
        <w:rPr>
          <w:color w:val="000000"/>
          <w:lang w:eastAsia="ru-RU"/>
        </w:rPr>
      </w:pPr>
      <w:r w:rsidRPr="00865D76">
        <w:rPr>
          <w:color w:val="000000"/>
          <w:lang w:eastAsia="ru-RU"/>
        </w:rPr>
        <w:t>4.2 Выбор компонентов программного обеспечения</w:t>
      </w:r>
    </w:p>
    <w:p w:rsidR="00B9645B" w:rsidRPr="00865D76" w:rsidRDefault="00B9645B" w:rsidP="00865D76">
      <w:pPr>
        <w:rPr>
          <w:color w:val="000000"/>
          <w:lang w:eastAsia="ru-RU"/>
        </w:rPr>
      </w:pPr>
      <w:r w:rsidRPr="00865D76">
        <w:rPr>
          <w:color w:val="000000"/>
          <w:lang w:eastAsia="ru-RU"/>
        </w:rPr>
        <w:t>4.3 Разработка специального программного обеспечения подсистемы</w:t>
      </w:r>
    </w:p>
    <w:p w:rsidR="00B9645B" w:rsidRPr="00865D76" w:rsidRDefault="00B9645B" w:rsidP="00865D76">
      <w:pPr>
        <w:rPr>
          <w:color w:val="000000"/>
          <w:lang w:eastAsia="ru-RU"/>
        </w:rPr>
      </w:pPr>
      <w:r w:rsidRPr="00865D76">
        <w:rPr>
          <w:color w:val="000000"/>
          <w:lang w:eastAsia="ru-RU"/>
        </w:rPr>
        <w:t>4.3.1 Структура специального программного обеспечения</w:t>
      </w:r>
    </w:p>
    <w:p w:rsidR="00B9645B" w:rsidRPr="00865D76" w:rsidRDefault="00B9645B" w:rsidP="00865D76">
      <w:pPr>
        <w:rPr>
          <w:color w:val="000000"/>
          <w:lang w:eastAsia="ru-RU"/>
        </w:rPr>
      </w:pPr>
      <w:r w:rsidRPr="00865D76">
        <w:rPr>
          <w:color w:val="000000"/>
          <w:lang w:eastAsia="ru-RU"/>
        </w:rPr>
        <w:t>4.3.2 Описание программного модуля "..."</w:t>
      </w:r>
    </w:p>
    <w:p w:rsidR="00B9645B" w:rsidRPr="00865D76" w:rsidRDefault="00B9645B" w:rsidP="00865D76">
      <w:pPr>
        <w:rPr>
          <w:color w:val="000000"/>
          <w:lang w:eastAsia="ru-RU"/>
        </w:rPr>
      </w:pPr>
      <w:r w:rsidRPr="00865D76">
        <w:rPr>
          <w:color w:val="000000"/>
          <w:lang w:eastAsia="ru-RU"/>
        </w:rPr>
        <w:t>4 .3.3 Описание программного модуля "..."</w:t>
      </w:r>
    </w:p>
    <w:p w:rsidR="00B9645B" w:rsidRPr="00865D76" w:rsidRDefault="00B9645B" w:rsidP="00865D76">
      <w:pPr>
        <w:rPr>
          <w:color w:val="000000"/>
          <w:lang w:eastAsia="ru-RU"/>
        </w:rPr>
      </w:pPr>
      <w:r w:rsidRPr="00865D76">
        <w:rPr>
          <w:color w:val="000000"/>
          <w:lang w:eastAsia="ru-RU"/>
        </w:rPr>
        <w:t>...</w:t>
      </w:r>
    </w:p>
    <w:p w:rsidR="00B9645B" w:rsidRPr="00865D76" w:rsidRDefault="00B9645B" w:rsidP="00865D76">
      <w:pPr>
        <w:rPr>
          <w:color w:val="000000"/>
          <w:lang w:eastAsia="ru-RU"/>
        </w:rPr>
      </w:pPr>
      <w:r w:rsidRPr="00865D76">
        <w:rPr>
          <w:color w:val="000000"/>
          <w:lang w:eastAsia="ru-RU"/>
        </w:rPr>
        <w:t>5 РАСЧЕТ ЭКОНОМИЧЕСКОЙ ЭФФЕКТИВНОСТИ ПОДСИСТЕМЫ</w:t>
      </w:r>
    </w:p>
    <w:p w:rsidR="00B9645B" w:rsidRPr="00865D76" w:rsidRDefault="00B9645B" w:rsidP="00865D76">
      <w:pPr>
        <w:rPr>
          <w:color w:val="000000"/>
          <w:lang w:eastAsia="ru-RU"/>
        </w:rPr>
      </w:pPr>
      <w:r w:rsidRPr="00865D76">
        <w:rPr>
          <w:color w:val="000000"/>
          <w:lang w:eastAsia="ru-RU"/>
        </w:rPr>
        <w:t>ЗАКЛЮЧЕНИЕ</w:t>
      </w:r>
    </w:p>
    <w:p w:rsidR="00B9645B" w:rsidRPr="00865D76" w:rsidRDefault="00B9645B" w:rsidP="00865D76">
      <w:pPr>
        <w:rPr>
          <w:color w:val="000000"/>
          <w:lang w:eastAsia="ru-RU"/>
        </w:rPr>
      </w:pPr>
      <w:r w:rsidRPr="00865D76">
        <w:rPr>
          <w:color w:val="000000"/>
          <w:lang w:eastAsia="ru-RU"/>
        </w:rPr>
        <w:t>ПЕРЕЧЕНЬ ССЫЛОК</w:t>
      </w:r>
    </w:p>
    <w:p w:rsidR="00B9645B" w:rsidRPr="00865D76" w:rsidRDefault="00B9645B" w:rsidP="00865D76">
      <w:pPr>
        <w:rPr>
          <w:color w:val="000000"/>
          <w:lang w:eastAsia="ru-RU"/>
        </w:rPr>
      </w:pPr>
      <w:r w:rsidRPr="00865D76">
        <w:rPr>
          <w:color w:val="000000"/>
          <w:lang w:eastAsia="ru-RU"/>
        </w:rPr>
        <w:t>Приложение А &lt;Название первого приложения&gt;</w:t>
      </w:r>
    </w:p>
    <w:p w:rsidR="00B9645B" w:rsidRPr="00865D76" w:rsidRDefault="00B9645B" w:rsidP="00865D76">
      <w:pPr>
        <w:rPr>
          <w:color w:val="000000"/>
          <w:lang w:eastAsia="ru-RU"/>
        </w:rPr>
      </w:pPr>
      <w:r w:rsidRPr="00865D76">
        <w:rPr>
          <w:color w:val="000000"/>
          <w:lang w:eastAsia="ru-RU"/>
        </w:rPr>
        <w:t>Приложение Б &lt;Название второго приложения&gt;</w:t>
      </w:r>
    </w:p>
    <w:p w:rsidR="00B9645B" w:rsidRPr="00865D76" w:rsidRDefault="00B9645B" w:rsidP="00865D76">
      <w:pPr>
        <w:jc w:val="center"/>
      </w:pPr>
    </w:p>
    <w:sectPr w:rsidR="00B9645B" w:rsidRPr="00865D76" w:rsidSect="002E4CD0">
      <w:pgSz w:w="11906" w:h="16838"/>
      <w:pgMar w:top="425" w:right="851" w:bottom="709"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645B" w:rsidRDefault="00B9645B">
      <w:pPr>
        <w:spacing w:line="240" w:lineRule="auto"/>
      </w:pPr>
      <w:r>
        <w:separator/>
      </w:r>
    </w:p>
  </w:endnote>
  <w:endnote w:type="continuationSeparator" w:id="1">
    <w:p w:rsidR="00B9645B" w:rsidRDefault="00B9645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libri Light">
    <w:panose1 w:val="00000000000000000000"/>
    <w:charset w:val="CC"/>
    <w:family w:val="swiss"/>
    <w:notTrueType/>
    <w:pitch w:val="variable"/>
    <w:sig w:usb0="00000203" w:usb1="00000000" w:usb2="00000000" w:usb3="00000000" w:csb0="00000005" w:csb1="00000000"/>
  </w:font>
  <w:font w:name="Tahoma">
    <w:altName w:val="Tahoma"/>
    <w:panose1 w:val="020B0604030504040204"/>
    <w:charset w:val="CC"/>
    <w:family w:val="swiss"/>
    <w:pitch w:val="variable"/>
    <w:sig w:usb0="61002A87" w:usb1="80000000" w:usb2="00000008" w:usb3="00000000" w:csb0="000101FF" w:csb1="00000000"/>
  </w:font>
  <w:font w:name="Malgun Gothic">
    <w:altName w:val="?¬рЎюўа??¬р?? ?Ўю¬§?¬рЎю¬ў?Ўю¬А"/>
    <w:panose1 w:val="00000000000000000000"/>
    <w:charset w:val="81"/>
    <w:family w:val="swiss"/>
    <w:notTrueType/>
    <w:pitch w:val="variable"/>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645B" w:rsidRDefault="00B9645B">
      <w:pPr>
        <w:spacing w:line="240" w:lineRule="auto"/>
      </w:pPr>
      <w:r>
        <w:separator/>
      </w:r>
    </w:p>
  </w:footnote>
  <w:footnote w:type="continuationSeparator" w:id="1">
    <w:p w:rsidR="00B9645B" w:rsidRDefault="00B9645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5B" w:rsidRDefault="00B9645B">
    <w:pPr>
      <w:pStyle w:val="Header"/>
      <w:jc w:val="right"/>
    </w:pPr>
    <w:fldSimple w:instr="PAGE   \* MERGEFORMAT">
      <w:r>
        <w:rPr>
          <w:noProof/>
        </w:rPr>
        <w:t>4</w:t>
      </w:r>
    </w:fldSimple>
  </w:p>
  <w:p w:rsidR="00B9645B" w:rsidRDefault="00B9645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5B" w:rsidRDefault="00B9645B">
    <w:pPr>
      <w:pStyle w:val="Header"/>
      <w:jc w:val="right"/>
    </w:pPr>
    <w:fldSimple w:instr="PAGE   \* MERGEFORMAT">
      <w:r>
        <w:rPr>
          <w:noProof/>
        </w:rPr>
        <w:t>35</w:t>
      </w:r>
    </w:fldSimple>
  </w:p>
  <w:p w:rsidR="00B9645B" w:rsidRDefault="00B9645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A5786A12"/>
    <w:lvl w:ilvl="0">
      <w:start w:val="2"/>
      <w:numFmt w:val="decimal"/>
      <w:lvlText w:val="%1."/>
      <w:lvlJc w:val="left"/>
      <w:pPr>
        <w:ind w:left="360" w:hanging="360"/>
      </w:pPr>
      <w:rPr>
        <w:rFonts w:cs="Times New Roman" w:hint="default"/>
        <w:sz w:val="28"/>
      </w:rPr>
    </w:lvl>
    <w:lvl w:ilvl="1">
      <w:start w:val="1"/>
      <w:numFmt w:val="decimal"/>
      <w:lvlText w:val="%1.%2."/>
      <w:lvlJc w:val="left"/>
      <w:pPr>
        <w:ind w:left="792" w:hanging="432"/>
      </w:pPr>
      <w:rPr>
        <w:rFonts w:ascii="Times New Roman" w:hAnsi="Times New Roman" w:cs="Times New Roman" w:hint="default"/>
        <w:color w:val="auto"/>
        <w:sz w:val="28"/>
      </w:rPr>
    </w:lvl>
    <w:lvl w:ilvl="2">
      <w:start w:val="2"/>
      <w:numFmt w:val="decimal"/>
      <w:lvlText w:val="4.3.%3"/>
      <w:lvlJc w:val="left"/>
      <w:pPr>
        <w:ind w:left="1224" w:hanging="504"/>
      </w:pPr>
      <w:rPr>
        <w:rFonts w:cs="Times New Roman" w:hint="default"/>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
    <w:nsid w:val="00000002"/>
    <w:multiLevelType w:val="multilevel"/>
    <w:tmpl w:val="6EBA5D5A"/>
    <w:lvl w:ilvl="0">
      <w:start w:val="1"/>
      <w:numFmt w:val="bullet"/>
      <w:lvlText w:val=""/>
      <w:lvlJc w:val="left"/>
      <w:pPr>
        <w:tabs>
          <w:tab w:val="left"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2">
    <w:nsid w:val="00000003"/>
    <w:multiLevelType w:val="hybridMultilevel"/>
    <w:tmpl w:val="98AA2B30"/>
    <w:lvl w:ilvl="0" w:tplc="23CA851E">
      <w:start w:val="1"/>
      <w:numFmt w:val="decimal"/>
      <w:lvlText w:val="%1."/>
      <w:lvlJc w:val="left"/>
      <w:pPr>
        <w:ind w:left="720" w:hanging="360"/>
      </w:pPr>
      <w:rPr>
        <w:rFonts w:ascii="Times New Roman" w:hAnsi="Times New Roman" w:cs="Times New Roman" w:hint="default"/>
        <w:color w:val="auto"/>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0000004"/>
    <w:multiLevelType w:val="hybridMultilevel"/>
    <w:tmpl w:val="96826C0A"/>
    <w:lvl w:ilvl="0" w:tplc="6DEA034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0000005"/>
    <w:multiLevelType w:val="multilevel"/>
    <w:tmpl w:val="4EFC80C6"/>
    <w:lvl w:ilvl="0">
      <w:start w:val="2"/>
      <w:numFmt w:val="decimal"/>
      <w:lvlText w:val="%1"/>
      <w:lvlJc w:val="left"/>
      <w:pPr>
        <w:ind w:left="600" w:hanging="600"/>
      </w:pPr>
      <w:rPr>
        <w:rFonts w:cs="Times New Roman" w:hint="default"/>
      </w:rPr>
    </w:lvl>
    <w:lvl w:ilvl="1">
      <w:start w:val="3"/>
      <w:numFmt w:val="decimal"/>
      <w:lvlText w:val="%1.%2"/>
      <w:lvlJc w:val="left"/>
      <w:pPr>
        <w:ind w:left="954" w:hanging="600"/>
      </w:pPr>
      <w:rPr>
        <w:rFonts w:cs="Times New Roman" w:hint="default"/>
      </w:rPr>
    </w:lvl>
    <w:lvl w:ilvl="2">
      <w:start w:val="3"/>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5">
    <w:nsid w:val="00000006"/>
    <w:multiLevelType w:val="hybridMultilevel"/>
    <w:tmpl w:val="016CCB60"/>
    <w:lvl w:ilvl="0" w:tplc="0419000F">
      <w:start w:val="1"/>
      <w:numFmt w:val="decimal"/>
      <w:lvlText w:val="%1."/>
      <w:lvlJc w:val="left"/>
      <w:pPr>
        <w:tabs>
          <w:tab w:val="left" w:pos="720"/>
        </w:tabs>
        <w:ind w:left="720" w:hanging="360"/>
      </w:pPr>
      <w:rPr>
        <w:rFonts w:cs="Times New Roman" w:hint="default"/>
      </w:rPr>
    </w:lvl>
    <w:lvl w:ilvl="1" w:tplc="04190003" w:tentative="1">
      <w:start w:val="1"/>
      <w:numFmt w:val="bullet"/>
      <w:lvlText w:val="o"/>
      <w:lvlJc w:val="left"/>
      <w:pPr>
        <w:tabs>
          <w:tab w:val="left" w:pos="1440"/>
        </w:tabs>
        <w:ind w:left="1440" w:hanging="360"/>
      </w:pPr>
      <w:rPr>
        <w:rFonts w:ascii="Courier New" w:hAnsi="Courier New" w:hint="default"/>
      </w:rPr>
    </w:lvl>
    <w:lvl w:ilvl="2" w:tplc="04190005" w:tentative="1">
      <w:start w:val="1"/>
      <w:numFmt w:val="bullet"/>
      <w:lvlText w:val=""/>
      <w:lvlJc w:val="left"/>
      <w:pPr>
        <w:tabs>
          <w:tab w:val="left" w:pos="2160"/>
        </w:tabs>
        <w:ind w:left="2160" w:hanging="360"/>
      </w:pPr>
      <w:rPr>
        <w:rFonts w:ascii="Wingdings" w:hAnsi="Wingdings" w:hint="default"/>
      </w:rPr>
    </w:lvl>
    <w:lvl w:ilvl="3" w:tplc="04190001" w:tentative="1">
      <w:start w:val="1"/>
      <w:numFmt w:val="bullet"/>
      <w:lvlText w:val=""/>
      <w:lvlJc w:val="left"/>
      <w:pPr>
        <w:tabs>
          <w:tab w:val="left" w:pos="2880"/>
        </w:tabs>
        <w:ind w:left="2880" w:hanging="360"/>
      </w:pPr>
      <w:rPr>
        <w:rFonts w:ascii="Symbol" w:hAnsi="Symbol" w:hint="default"/>
      </w:rPr>
    </w:lvl>
    <w:lvl w:ilvl="4" w:tplc="04190003" w:tentative="1">
      <w:start w:val="1"/>
      <w:numFmt w:val="bullet"/>
      <w:lvlText w:val="o"/>
      <w:lvlJc w:val="left"/>
      <w:pPr>
        <w:tabs>
          <w:tab w:val="left" w:pos="3600"/>
        </w:tabs>
        <w:ind w:left="3600" w:hanging="360"/>
      </w:pPr>
      <w:rPr>
        <w:rFonts w:ascii="Courier New" w:hAnsi="Courier New" w:hint="default"/>
      </w:rPr>
    </w:lvl>
    <w:lvl w:ilvl="5" w:tplc="04190005" w:tentative="1">
      <w:start w:val="1"/>
      <w:numFmt w:val="bullet"/>
      <w:lvlText w:val=""/>
      <w:lvlJc w:val="left"/>
      <w:pPr>
        <w:tabs>
          <w:tab w:val="left" w:pos="4320"/>
        </w:tabs>
        <w:ind w:left="4320" w:hanging="360"/>
      </w:pPr>
      <w:rPr>
        <w:rFonts w:ascii="Wingdings" w:hAnsi="Wingdings" w:hint="default"/>
      </w:rPr>
    </w:lvl>
    <w:lvl w:ilvl="6" w:tplc="04190001" w:tentative="1">
      <w:start w:val="1"/>
      <w:numFmt w:val="bullet"/>
      <w:lvlText w:val=""/>
      <w:lvlJc w:val="left"/>
      <w:pPr>
        <w:tabs>
          <w:tab w:val="left" w:pos="5040"/>
        </w:tabs>
        <w:ind w:left="5040" w:hanging="360"/>
      </w:pPr>
      <w:rPr>
        <w:rFonts w:ascii="Symbol" w:hAnsi="Symbol" w:hint="default"/>
      </w:rPr>
    </w:lvl>
    <w:lvl w:ilvl="7" w:tplc="04190003" w:tentative="1">
      <w:start w:val="1"/>
      <w:numFmt w:val="bullet"/>
      <w:lvlText w:val="o"/>
      <w:lvlJc w:val="left"/>
      <w:pPr>
        <w:tabs>
          <w:tab w:val="left" w:pos="5760"/>
        </w:tabs>
        <w:ind w:left="5760" w:hanging="360"/>
      </w:pPr>
      <w:rPr>
        <w:rFonts w:ascii="Courier New" w:hAnsi="Courier New" w:hint="default"/>
      </w:rPr>
    </w:lvl>
    <w:lvl w:ilvl="8" w:tplc="04190005" w:tentative="1">
      <w:start w:val="1"/>
      <w:numFmt w:val="bullet"/>
      <w:lvlText w:val=""/>
      <w:lvlJc w:val="left"/>
      <w:pPr>
        <w:tabs>
          <w:tab w:val="left" w:pos="6480"/>
        </w:tabs>
        <w:ind w:left="6480" w:hanging="360"/>
      </w:pPr>
      <w:rPr>
        <w:rFonts w:ascii="Wingdings" w:hAnsi="Wingdings" w:hint="default"/>
      </w:rPr>
    </w:lvl>
  </w:abstractNum>
  <w:abstractNum w:abstractNumId="6">
    <w:nsid w:val="00000007"/>
    <w:multiLevelType w:val="hybridMultilevel"/>
    <w:tmpl w:val="87567E2E"/>
    <w:lvl w:ilvl="0" w:tplc="A89E6702">
      <w:start w:val="1"/>
      <w:numFmt w:val="bullet"/>
      <w:lvlText w:val=""/>
      <w:lvlJc w:val="left"/>
      <w:pPr>
        <w:tabs>
          <w:tab w:val="left" w:pos="720"/>
        </w:tabs>
        <w:ind w:left="720" w:hanging="360"/>
      </w:pPr>
      <w:rPr>
        <w:rFonts w:ascii="Symbol" w:hAnsi="Symbol" w:hint="default"/>
      </w:rPr>
    </w:lvl>
    <w:lvl w:ilvl="1" w:tplc="04190003" w:tentative="1">
      <w:start w:val="1"/>
      <w:numFmt w:val="bullet"/>
      <w:lvlText w:val="o"/>
      <w:lvlJc w:val="left"/>
      <w:pPr>
        <w:tabs>
          <w:tab w:val="left" w:pos="1440"/>
        </w:tabs>
        <w:ind w:left="1440" w:hanging="360"/>
      </w:pPr>
      <w:rPr>
        <w:rFonts w:ascii="Courier New" w:hAnsi="Courier New" w:hint="default"/>
      </w:rPr>
    </w:lvl>
    <w:lvl w:ilvl="2" w:tplc="04190005" w:tentative="1">
      <w:start w:val="1"/>
      <w:numFmt w:val="bullet"/>
      <w:lvlText w:val=""/>
      <w:lvlJc w:val="left"/>
      <w:pPr>
        <w:tabs>
          <w:tab w:val="left" w:pos="2160"/>
        </w:tabs>
        <w:ind w:left="2160" w:hanging="360"/>
      </w:pPr>
      <w:rPr>
        <w:rFonts w:ascii="Wingdings" w:hAnsi="Wingdings" w:hint="default"/>
      </w:rPr>
    </w:lvl>
    <w:lvl w:ilvl="3" w:tplc="04190001" w:tentative="1">
      <w:start w:val="1"/>
      <w:numFmt w:val="bullet"/>
      <w:lvlText w:val=""/>
      <w:lvlJc w:val="left"/>
      <w:pPr>
        <w:tabs>
          <w:tab w:val="left" w:pos="2880"/>
        </w:tabs>
        <w:ind w:left="2880" w:hanging="360"/>
      </w:pPr>
      <w:rPr>
        <w:rFonts w:ascii="Symbol" w:hAnsi="Symbol" w:hint="default"/>
      </w:rPr>
    </w:lvl>
    <w:lvl w:ilvl="4" w:tplc="04190003" w:tentative="1">
      <w:start w:val="1"/>
      <w:numFmt w:val="bullet"/>
      <w:lvlText w:val="o"/>
      <w:lvlJc w:val="left"/>
      <w:pPr>
        <w:tabs>
          <w:tab w:val="left" w:pos="3600"/>
        </w:tabs>
        <w:ind w:left="3600" w:hanging="360"/>
      </w:pPr>
      <w:rPr>
        <w:rFonts w:ascii="Courier New" w:hAnsi="Courier New" w:hint="default"/>
      </w:rPr>
    </w:lvl>
    <w:lvl w:ilvl="5" w:tplc="04190005" w:tentative="1">
      <w:start w:val="1"/>
      <w:numFmt w:val="bullet"/>
      <w:lvlText w:val=""/>
      <w:lvlJc w:val="left"/>
      <w:pPr>
        <w:tabs>
          <w:tab w:val="left" w:pos="4320"/>
        </w:tabs>
        <w:ind w:left="4320" w:hanging="360"/>
      </w:pPr>
      <w:rPr>
        <w:rFonts w:ascii="Wingdings" w:hAnsi="Wingdings" w:hint="default"/>
      </w:rPr>
    </w:lvl>
    <w:lvl w:ilvl="6" w:tplc="04190001" w:tentative="1">
      <w:start w:val="1"/>
      <w:numFmt w:val="bullet"/>
      <w:lvlText w:val=""/>
      <w:lvlJc w:val="left"/>
      <w:pPr>
        <w:tabs>
          <w:tab w:val="left" w:pos="5040"/>
        </w:tabs>
        <w:ind w:left="5040" w:hanging="360"/>
      </w:pPr>
      <w:rPr>
        <w:rFonts w:ascii="Symbol" w:hAnsi="Symbol" w:hint="default"/>
      </w:rPr>
    </w:lvl>
    <w:lvl w:ilvl="7" w:tplc="04190003" w:tentative="1">
      <w:start w:val="1"/>
      <w:numFmt w:val="bullet"/>
      <w:lvlText w:val="o"/>
      <w:lvlJc w:val="left"/>
      <w:pPr>
        <w:tabs>
          <w:tab w:val="left" w:pos="5760"/>
        </w:tabs>
        <w:ind w:left="5760" w:hanging="360"/>
      </w:pPr>
      <w:rPr>
        <w:rFonts w:ascii="Courier New" w:hAnsi="Courier New" w:hint="default"/>
      </w:rPr>
    </w:lvl>
    <w:lvl w:ilvl="8" w:tplc="04190005" w:tentative="1">
      <w:start w:val="1"/>
      <w:numFmt w:val="bullet"/>
      <w:lvlText w:val=""/>
      <w:lvlJc w:val="left"/>
      <w:pPr>
        <w:tabs>
          <w:tab w:val="left" w:pos="6480"/>
        </w:tabs>
        <w:ind w:left="6480" w:hanging="360"/>
      </w:pPr>
      <w:rPr>
        <w:rFonts w:ascii="Wingdings" w:hAnsi="Wingdings" w:hint="default"/>
      </w:rPr>
    </w:lvl>
  </w:abstractNum>
  <w:abstractNum w:abstractNumId="7">
    <w:nsid w:val="00000008"/>
    <w:multiLevelType w:val="multilevel"/>
    <w:tmpl w:val="AADA1962"/>
    <w:lvl w:ilvl="0">
      <w:start w:val="1"/>
      <w:numFmt w:val="bullet"/>
      <w:lvlText w:val=""/>
      <w:lvlJc w:val="left"/>
      <w:pPr>
        <w:tabs>
          <w:tab w:val="left" w:pos="720"/>
        </w:tabs>
        <w:ind w:left="720" w:hanging="360"/>
      </w:pPr>
      <w:rPr>
        <w:rFonts w:ascii="Symbol" w:hAnsi="Symbol"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8">
    <w:nsid w:val="00000009"/>
    <w:multiLevelType w:val="multilevel"/>
    <w:tmpl w:val="E6469800"/>
    <w:lvl w:ilvl="0">
      <w:start w:val="2"/>
      <w:numFmt w:val="decimal"/>
      <w:lvlText w:val="%1"/>
      <w:lvlJc w:val="left"/>
      <w:pPr>
        <w:ind w:left="576" w:hanging="576"/>
      </w:pPr>
      <w:rPr>
        <w:rFonts w:cs="Times New Roman" w:hint="default"/>
      </w:rPr>
    </w:lvl>
    <w:lvl w:ilvl="1">
      <w:start w:val="3"/>
      <w:numFmt w:val="decimal"/>
      <w:lvlText w:val="%1.%2"/>
      <w:lvlJc w:val="left"/>
      <w:pPr>
        <w:ind w:left="936" w:hanging="576"/>
      </w:pPr>
      <w:rPr>
        <w:rFonts w:cs="Times New Roman" w:hint="default"/>
      </w:rPr>
    </w:lvl>
    <w:lvl w:ilvl="2">
      <w:start w:val="3"/>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9">
    <w:nsid w:val="0000000A"/>
    <w:multiLevelType w:val="hybridMultilevel"/>
    <w:tmpl w:val="FCBAEE7A"/>
    <w:lvl w:ilvl="0" w:tplc="FFFFFFFF">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0000000B"/>
    <w:multiLevelType w:val="hybridMultilevel"/>
    <w:tmpl w:val="2EB8BD20"/>
    <w:lvl w:ilvl="0" w:tplc="04190001">
      <w:start w:val="1"/>
      <w:numFmt w:val="bullet"/>
      <w:lvlText w:val=""/>
      <w:lvlJc w:val="left"/>
      <w:pPr>
        <w:tabs>
          <w:tab w:val="left" w:pos="720"/>
        </w:tabs>
        <w:ind w:left="720" w:hanging="360"/>
      </w:pPr>
      <w:rPr>
        <w:rFonts w:ascii="Symbol" w:hAnsi="Symbol" w:hint="default"/>
      </w:rPr>
    </w:lvl>
    <w:lvl w:ilvl="1" w:tplc="04190003" w:tentative="1">
      <w:start w:val="1"/>
      <w:numFmt w:val="bullet"/>
      <w:lvlText w:val="o"/>
      <w:lvlJc w:val="left"/>
      <w:pPr>
        <w:tabs>
          <w:tab w:val="left" w:pos="1440"/>
        </w:tabs>
        <w:ind w:left="1440" w:hanging="360"/>
      </w:pPr>
      <w:rPr>
        <w:rFonts w:ascii="Courier New" w:hAnsi="Courier New" w:hint="default"/>
      </w:rPr>
    </w:lvl>
    <w:lvl w:ilvl="2" w:tplc="04190005" w:tentative="1">
      <w:start w:val="1"/>
      <w:numFmt w:val="bullet"/>
      <w:lvlText w:val=""/>
      <w:lvlJc w:val="left"/>
      <w:pPr>
        <w:tabs>
          <w:tab w:val="left" w:pos="2160"/>
        </w:tabs>
        <w:ind w:left="2160" w:hanging="360"/>
      </w:pPr>
      <w:rPr>
        <w:rFonts w:ascii="Wingdings" w:hAnsi="Wingdings" w:hint="default"/>
      </w:rPr>
    </w:lvl>
    <w:lvl w:ilvl="3" w:tplc="04190001" w:tentative="1">
      <w:start w:val="1"/>
      <w:numFmt w:val="bullet"/>
      <w:lvlText w:val=""/>
      <w:lvlJc w:val="left"/>
      <w:pPr>
        <w:tabs>
          <w:tab w:val="left" w:pos="2880"/>
        </w:tabs>
        <w:ind w:left="2880" w:hanging="360"/>
      </w:pPr>
      <w:rPr>
        <w:rFonts w:ascii="Symbol" w:hAnsi="Symbol" w:hint="default"/>
      </w:rPr>
    </w:lvl>
    <w:lvl w:ilvl="4" w:tplc="04190003" w:tentative="1">
      <w:start w:val="1"/>
      <w:numFmt w:val="bullet"/>
      <w:lvlText w:val="o"/>
      <w:lvlJc w:val="left"/>
      <w:pPr>
        <w:tabs>
          <w:tab w:val="left" w:pos="3600"/>
        </w:tabs>
        <w:ind w:left="3600" w:hanging="360"/>
      </w:pPr>
      <w:rPr>
        <w:rFonts w:ascii="Courier New" w:hAnsi="Courier New" w:hint="default"/>
      </w:rPr>
    </w:lvl>
    <w:lvl w:ilvl="5" w:tplc="04190005" w:tentative="1">
      <w:start w:val="1"/>
      <w:numFmt w:val="bullet"/>
      <w:lvlText w:val=""/>
      <w:lvlJc w:val="left"/>
      <w:pPr>
        <w:tabs>
          <w:tab w:val="left" w:pos="4320"/>
        </w:tabs>
        <w:ind w:left="4320" w:hanging="360"/>
      </w:pPr>
      <w:rPr>
        <w:rFonts w:ascii="Wingdings" w:hAnsi="Wingdings" w:hint="default"/>
      </w:rPr>
    </w:lvl>
    <w:lvl w:ilvl="6" w:tplc="04190001" w:tentative="1">
      <w:start w:val="1"/>
      <w:numFmt w:val="bullet"/>
      <w:lvlText w:val=""/>
      <w:lvlJc w:val="left"/>
      <w:pPr>
        <w:tabs>
          <w:tab w:val="left" w:pos="5040"/>
        </w:tabs>
        <w:ind w:left="5040" w:hanging="360"/>
      </w:pPr>
      <w:rPr>
        <w:rFonts w:ascii="Symbol" w:hAnsi="Symbol" w:hint="default"/>
      </w:rPr>
    </w:lvl>
    <w:lvl w:ilvl="7" w:tplc="04190003" w:tentative="1">
      <w:start w:val="1"/>
      <w:numFmt w:val="bullet"/>
      <w:lvlText w:val="o"/>
      <w:lvlJc w:val="left"/>
      <w:pPr>
        <w:tabs>
          <w:tab w:val="left" w:pos="5760"/>
        </w:tabs>
        <w:ind w:left="5760" w:hanging="360"/>
      </w:pPr>
      <w:rPr>
        <w:rFonts w:ascii="Courier New" w:hAnsi="Courier New" w:hint="default"/>
      </w:rPr>
    </w:lvl>
    <w:lvl w:ilvl="8" w:tplc="04190005" w:tentative="1">
      <w:start w:val="1"/>
      <w:numFmt w:val="bullet"/>
      <w:lvlText w:val=""/>
      <w:lvlJc w:val="left"/>
      <w:pPr>
        <w:tabs>
          <w:tab w:val="left" w:pos="6480"/>
        </w:tabs>
        <w:ind w:left="6480" w:hanging="360"/>
      </w:pPr>
      <w:rPr>
        <w:rFonts w:ascii="Wingdings" w:hAnsi="Wingdings" w:hint="default"/>
      </w:rPr>
    </w:lvl>
  </w:abstractNum>
  <w:abstractNum w:abstractNumId="11">
    <w:nsid w:val="0000000C"/>
    <w:multiLevelType w:val="multilevel"/>
    <w:tmpl w:val="7242CC96"/>
    <w:lvl w:ilvl="0">
      <w:start w:val="4"/>
      <w:numFmt w:val="decimal"/>
      <w:lvlText w:val="%1."/>
      <w:lvlJc w:val="left"/>
      <w:pPr>
        <w:ind w:left="360" w:hanging="360"/>
      </w:pPr>
      <w:rPr>
        <w:rFonts w:cs="Times New Roman" w:hint="default"/>
        <w:sz w:val="28"/>
      </w:rPr>
    </w:lvl>
    <w:lvl w:ilvl="1">
      <w:start w:val="1"/>
      <w:numFmt w:val="decimal"/>
      <w:lvlText w:val="%1.%2."/>
      <w:lvlJc w:val="left"/>
      <w:pPr>
        <w:ind w:left="792" w:hanging="432"/>
      </w:pPr>
      <w:rPr>
        <w:rFonts w:ascii="Times New Roman" w:hAnsi="Times New Roman" w:cs="Times New Roman" w:hint="default"/>
        <w:color w:val="auto"/>
        <w:sz w:val="28"/>
      </w:rPr>
    </w:lvl>
    <w:lvl w:ilvl="2">
      <w:start w:val="1"/>
      <w:numFmt w:val="decimal"/>
      <w:lvlText w:val="%1.%2.%3."/>
      <w:lvlJc w:val="left"/>
      <w:pPr>
        <w:ind w:left="1224" w:hanging="504"/>
      </w:pPr>
      <w:rPr>
        <w:rFonts w:cs="Times New Roman" w:hint="default"/>
        <w:sz w:val="28"/>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0000000D"/>
    <w:multiLevelType w:val="hybridMultilevel"/>
    <w:tmpl w:val="43685AEA"/>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000000E"/>
    <w:multiLevelType w:val="hybridMultilevel"/>
    <w:tmpl w:val="258E2FD4"/>
    <w:lvl w:ilvl="0" w:tplc="A89E6702">
      <w:start w:val="1"/>
      <w:numFmt w:val="bullet"/>
      <w:lvlText w:val=""/>
      <w:lvlJc w:val="left"/>
      <w:pPr>
        <w:tabs>
          <w:tab w:val="left" w:pos="720"/>
        </w:tabs>
        <w:ind w:left="720" w:hanging="360"/>
      </w:pPr>
      <w:rPr>
        <w:rFonts w:ascii="Symbol" w:hAnsi="Symbol" w:hint="default"/>
      </w:rPr>
    </w:lvl>
    <w:lvl w:ilvl="1" w:tplc="04190003" w:tentative="1">
      <w:start w:val="1"/>
      <w:numFmt w:val="bullet"/>
      <w:lvlText w:val="o"/>
      <w:lvlJc w:val="left"/>
      <w:pPr>
        <w:tabs>
          <w:tab w:val="left" w:pos="1440"/>
        </w:tabs>
        <w:ind w:left="1440" w:hanging="360"/>
      </w:pPr>
      <w:rPr>
        <w:rFonts w:ascii="Courier New" w:hAnsi="Courier New" w:hint="default"/>
      </w:rPr>
    </w:lvl>
    <w:lvl w:ilvl="2" w:tplc="04190005" w:tentative="1">
      <w:start w:val="1"/>
      <w:numFmt w:val="bullet"/>
      <w:lvlText w:val=""/>
      <w:lvlJc w:val="left"/>
      <w:pPr>
        <w:tabs>
          <w:tab w:val="left" w:pos="2160"/>
        </w:tabs>
        <w:ind w:left="2160" w:hanging="360"/>
      </w:pPr>
      <w:rPr>
        <w:rFonts w:ascii="Wingdings" w:hAnsi="Wingdings" w:hint="default"/>
      </w:rPr>
    </w:lvl>
    <w:lvl w:ilvl="3" w:tplc="04190001" w:tentative="1">
      <w:start w:val="1"/>
      <w:numFmt w:val="bullet"/>
      <w:lvlText w:val=""/>
      <w:lvlJc w:val="left"/>
      <w:pPr>
        <w:tabs>
          <w:tab w:val="left" w:pos="2880"/>
        </w:tabs>
        <w:ind w:left="2880" w:hanging="360"/>
      </w:pPr>
      <w:rPr>
        <w:rFonts w:ascii="Symbol" w:hAnsi="Symbol" w:hint="default"/>
      </w:rPr>
    </w:lvl>
    <w:lvl w:ilvl="4" w:tplc="04190003" w:tentative="1">
      <w:start w:val="1"/>
      <w:numFmt w:val="bullet"/>
      <w:lvlText w:val="o"/>
      <w:lvlJc w:val="left"/>
      <w:pPr>
        <w:tabs>
          <w:tab w:val="left" w:pos="3600"/>
        </w:tabs>
        <w:ind w:left="3600" w:hanging="360"/>
      </w:pPr>
      <w:rPr>
        <w:rFonts w:ascii="Courier New" w:hAnsi="Courier New" w:hint="default"/>
      </w:rPr>
    </w:lvl>
    <w:lvl w:ilvl="5" w:tplc="04190005" w:tentative="1">
      <w:start w:val="1"/>
      <w:numFmt w:val="bullet"/>
      <w:lvlText w:val=""/>
      <w:lvlJc w:val="left"/>
      <w:pPr>
        <w:tabs>
          <w:tab w:val="left" w:pos="4320"/>
        </w:tabs>
        <w:ind w:left="4320" w:hanging="360"/>
      </w:pPr>
      <w:rPr>
        <w:rFonts w:ascii="Wingdings" w:hAnsi="Wingdings" w:hint="default"/>
      </w:rPr>
    </w:lvl>
    <w:lvl w:ilvl="6" w:tplc="04190001" w:tentative="1">
      <w:start w:val="1"/>
      <w:numFmt w:val="bullet"/>
      <w:lvlText w:val=""/>
      <w:lvlJc w:val="left"/>
      <w:pPr>
        <w:tabs>
          <w:tab w:val="left" w:pos="5040"/>
        </w:tabs>
        <w:ind w:left="5040" w:hanging="360"/>
      </w:pPr>
      <w:rPr>
        <w:rFonts w:ascii="Symbol" w:hAnsi="Symbol" w:hint="default"/>
      </w:rPr>
    </w:lvl>
    <w:lvl w:ilvl="7" w:tplc="04190003" w:tentative="1">
      <w:start w:val="1"/>
      <w:numFmt w:val="bullet"/>
      <w:lvlText w:val="o"/>
      <w:lvlJc w:val="left"/>
      <w:pPr>
        <w:tabs>
          <w:tab w:val="left" w:pos="5760"/>
        </w:tabs>
        <w:ind w:left="5760" w:hanging="360"/>
      </w:pPr>
      <w:rPr>
        <w:rFonts w:ascii="Courier New" w:hAnsi="Courier New" w:hint="default"/>
      </w:rPr>
    </w:lvl>
    <w:lvl w:ilvl="8" w:tplc="04190005" w:tentative="1">
      <w:start w:val="1"/>
      <w:numFmt w:val="bullet"/>
      <w:lvlText w:val=""/>
      <w:lvlJc w:val="left"/>
      <w:pPr>
        <w:tabs>
          <w:tab w:val="left" w:pos="6480"/>
        </w:tabs>
        <w:ind w:left="6480" w:hanging="360"/>
      </w:pPr>
      <w:rPr>
        <w:rFonts w:ascii="Wingdings" w:hAnsi="Wingdings" w:hint="default"/>
      </w:rPr>
    </w:lvl>
  </w:abstractNum>
  <w:abstractNum w:abstractNumId="14">
    <w:nsid w:val="0000000F"/>
    <w:multiLevelType w:val="multilevel"/>
    <w:tmpl w:val="1F72ABEA"/>
    <w:lvl w:ilvl="0">
      <w:start w:val="1"/>
      <w:numFmt w:val="decimal"/>
      <w:lvlText w:val="%1."/>
      <w:lvlJc w:val="left"/>
      <w:pPr>
        <w:ind w:left="720" w:hanging="360"/>
      </w:pPr>
      <w:rPr>
        <w:rFonts w:cs="Times New Roman" w:hint="default"/>
      </w:rPr>
    </w:lvl>
    <w:lvl w:ilvl="1">
      <w:start w:val="1"/>
      <w:numFmt w:val="decimal"/>
      <w:isLgl/>
      <w:lvlText w:val="%1.%2"/>
      <w:lvlJc w:val="left"/>
      <w:pPr>
        <w:ind w:left="1159" w:hanging="450"/>
      </w:pPr>
      <w:rPr>
        <w:rFonts w:cs="Times New Roman" w:hint="default"/>
        <w:color w:val="auto"/>
      </w:rPr>
    </w:lvl>
    <w:lvl w:ilvl="2">
      <w:start w:val="1"/>
      <w:numFmt w:val="decimal"/>
      <w:isLgl/>
      <w:lvlText w:val="%1.%2.%3"/>
      <w:lvlJc w:val="left"/>
      <w:pPr>
        <w:ind w:left="1778" w:hanging="720"/>
      </w:pPr>
      <w:rPr>
        <w:rFonts w:cs="Times New Roman" w:hint="default"/>
        <w:color w:val="auto"/>
      </w:rPr>
    </w:lvl>
    <w:lvl w:ilvl="3">
      <w:start w:val="1"/>
      <w:numFmt w:val="decimal"/>
      <w:isLgl/>
      <w:lvlText w:val="%1.%2.%3.%4"/>
      <w:lvlJc w:val="left"/>
      <w:pPr>
        <w:ind w:left="2487" w:hanging="1080"/>
      </w:pPr>
      <w:rPr>
        <w:rFonts w:cs="Times New Roman" w:hint="default"/>
        <w:color w:val="auto"/>
      </w:rPr>
    </w:lvl>
    <w:lvl w:ilvl="4">
      <w:start w:val="1"/>
      <w:numFmt w:val="decimal"/>
      <w:isLgl/>
      <w:lvlText w:val="%1.%2.%3.%4.%5"/>
      <w:lvlJc w:val="left"/>
      <w:pPr>
        <w:ind w:left="2836" w:hanging="1080"/>
      </w:pPr>
      <w:rPr>
        <w:rFonts w:cs="Times New Roman" w:hint="default"/>
        <w:color w:val="auto"/>
      </w:rPr>
    </w:lvl>
    <w:lvl w:ilvl="5">
      <w:start w:val="1"/>
      <w:numFmt w:val="decimal"/>
      <w:isLgl/>
      <w:lvlText w:val="%1.%2.%3.%4.%5.%6"/>
      <w:lvlJc w:val="left"/>
      <w:pPr>
        <w:ind w:left="3545" w:hanging="1440"/>
      </w:pPr>
      <w:rPr>
        <w:rFonts w:cs="Times New Roman" w:hint="default"/>
        <w:color w:val="auto"/>
      </w:rPr>
    </w:lvl>
    <w:lvl w:ilvl="6">
      <w:start w:val="1"/>
      <w:numFmt w:val="decimal"/>
      <w:isLgl/>
      <w:lvlText w:val="%1.%2.%3.%4.%5.%6.%7"/>
      <w:lvlJc w:val="left"/>
      <w:pPr>
        <w:ind w:left="3894" w:hanging="1440"/>
      </w:pPr>
      <w:rPr>
        <w:rFonts w:cs="Times New Roman" w:hint="default"/>
        <w:color w:val="auto"/>
      </w:rPr>
    </w:lvl>
    <w:lvl w:ilvl="7">
      <w:start w:val="1"/>
      <w:numFmt w:val="decimal"/>
      <w:isLgl/>
      <w:lvlText w:val="%1.%2.%3.%4.%5.%6.%7.%8"/>
      <w:lvlJc w:val="left"/>
      <w:pPr>
        <w:ind w:left="4603" w:hanging="1800"/>
      </w:pPr>
      <w:rPr>
        <w:rFonts w:cs="Times New Roman" w:hint="default"/>
        <w:color w:val="auto"/>
      </w:rPr>
    </w:lvl>
    <w:lvl w:ilvl="8">
      <w:start w:val="1"/>
      <w:numFmt w:val="decimal"/>
      <w:isLgl/>
      <w:lvlText w:val="%1.%2.%3.%4.%5.%6.%7.%8.%9"/>
      <w:lvlJc w:val="left"/>
      <w:pPr>
        <w:ind w:left="5312" w:hanging="2160"/>
      </w:pPr>
      <w:rPr>
        <w:rFonts w:cs="Times New Roman" w:hint="default"/>
        <w:color w:val="auto"/>
      </w:rPr>
    </w:lvl>
  </w:abstractNum>
  <w:abstractNum w:abstractNumId="15">
    <w:nsid w:val="00000010"/>
    <w:multiLevelType w:val="hybridMultilevel"/>
    <w:tmpl w:val="627484DC"/>
    <w:lvl w:ilvl="0" w:tplc="62BC5CCC">
      <w:start w:val="1"/>
      <w:numFmt w:val="bullet"/>
      <w:lvlText w:val="-"/>
      <w:lvlJc w:val="left"/>
      <w:pPr>
        <w:tabs>
          <w:tab w:val="left" w:pos="1134"/>
        </w:tabs>
        <w:ind w:firstLine="709"/>
      </w:pPr>
      <w:rPr>
        <w:rFonts w:ascii="Times New Roman" w:hAnsi="Times New Roman" w:hint="default"/>
        <w:b w:val="0"/>
        <w:sz w:val="28"/>
      </w:rPr>
    </w:lvl>
    <w:lvl w:ilvl="1" w:tplc="04190003" w:tentative="1">
      <w:start w:val="1"/>
      <w:numFmt w:val="bullet"/>
      <w:lvlText w:val="o"/>
      <w:lvlJc w:val="left"/>
      <w:pPr>
        <w:tabs>
          <w:tab w:val="left" w:pos="1440"/>
        </w:tabs>
        <w:ind w:left="1440" w:hanging="360"/>
      </w:pPr>
      <w:rPr>
        <w:rFonts w:ascii="Courier New" w:hAnsi="Courier New" w:hint="default"/>
      </w:rPr>
    </w:lvl>
    <w:lvl w:ilvl="2" w:tplc="04190005" w:tentative="1">
      <w:start w:val="1"/>
      <w:numFmt w:val="bullet"/>
      <w:lvlText w:val=""/>
      <w:lvlJc w:val="left"/>
      <w:pPr>
        <w:tabs>
          <w:tab w:val="left" w:pos="2160"/>
        </w:tabs>
        <w:ind w:left="2160" w:hanging="360"/>
      </w:pPr>
      <w:rPr>
        <w:rFonts w:ascii="Wingdings" w:hAnsi="Wingdings" w:hint="default"/>
      </w:rPr>
    </w:lvl>
    <w:lvl w:ilvl="3" w:tplc="04190001" w:tentative="1">
      <w:start w:val="1"/>
      <w:numFmt w:val="bullet"/>
      <w:lvlText w:val=""/>
      <w:lvlJc w:val="left"/>
      <w:pPr>
        <w:tabs>
          <w:tab w:val="left" w:pos="2880"/>
        </w:tabs>
        <w:ind w:left="2880" w:hanging="360"/>
      </w:pPr>
      <w:rPr>
        <w:rFonts w:ascii="Symbol" w:hAnsi="Symbol" w:hint="default"/>
      </w:rPr>
    </w:lvl>
    <w:lvl w:ilvl="4" w:tplc="04190003" w:tentative="1">
      <w:start w:val="1"/>
      <w:numFmt w:val="bullet"/>
      <w:lvlText w:val="o"/>
      <w:lvlJc w:val="left"/>
      <w:pPr>
        <w:tabs>
          <w:tab w:val="left" w:pos="3600"/>
        </w:tabs>
        <w:ind w:left="3600" w:hanging="360"/>
      </w:pPr>
      <w:rPr>
        <w:rFonts w:ascii="Courier New" w:hAnsi="Courier New" w:hint="default"/>
      </w:rPr>
    </w:lvl>
    <w:lvl w:ilvl="5" w:tplc="04190005" w:tentative="1">
      <w:start w:val="1"/>
      <w:numFmt w:val="bullet"/>
      <w:lvlText w:val=""/>
      <w:lvlJc w:val="left"/>
      <w:pPr>
        <w:tabs>
          <w:tab w:val="left" w:pos="4320"/>
        </w:tabs>
        <w:ind w:left="4320" w:hanging="360"/>
      </w:pPr>
      <w:rPr>
        <w:rFonts w:ascii="Wingdings" w:hAnsi="Wingdings" w:hint="default"/>
      </w:rPr>
    </w:lvl>
    <w:lvl w:ilvl="6" w:tplc="04190001" w:tentative="1">
      <w:start w:val="1"/>
      <w:numFmt w:val="bullet"/>
      <w:lvlText w:val=""/>
      <w:lvlJc w:val="left"/>
      <w:pPr>
        <w:tabs>
          <w:tab w:val="left" w:pos="5040"/>
        </w:tabs>
        <w:ind w:left="5040" w:hanging="360"/>
      </w:pPr>
      <w:rPr>
        <w:rFonts w:ascii="Symbol" w:hAnsi="Symbol" w:hint="default"/>
      </w:rPr>
    </w:lvl>
    <w:lvl w:ilvl="7" w:tplc="04190003" w:tentative="1">
      <w:start w:val="1"/>
      <w:numFmt w:val="bullet"/>
      <w:lvlText w:val="o"/>
      <w:lvlJc w:val="left"/>
      <w:pPr>
        <w:tabs>
          <w:tab w:val="left" w:pos="5760"/>
        </w:tabs>
        <w:ind w:left="5760" w:hanging="360"/>
      </w:pPr>
      <w:rPr>
        <w:rFonts w:ascii="Courier New" w:hAnsi="Courier New" w:hint="default"/>
      </w:rPr>
    </w:lvl>
    <w:lvl w:ilvl="8" w:tplc="04190005" w:tentative="1">
      <w:start w:val="1"/>
      <w:numFmt w:val="bullet"/>
      <w:lvlText w:val=""/>
      <w:lvlJc w:val="left"/>
      <w:pPr>
        <w:tabs>
          <w:tab w:val="left" w:pos="6480"/>
        </w:tabs>
        <w:ind w:left="6480" w:hanging="360"/>
      </w:pPr>
      <w:rPr>
        <w:rFonts w:ascii="Wingdings" w:hAnsi="Wingdings" w:hint="default"/>
      </w:rPr>
    </w:lvl>
  </w:abstractNum>
  <w:abstractNum w:abstractNumId="16">
    <w:nsid w:val="00000011"/>
    <w:multiLevelType w:val="hybridMultilevel"/>
    <w:tmpl w:val="14B0FEB2"/>
    <w:lvl w:ilvl="0" w:tplc="FFFFFFFF">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17">
    <w:nsid w:val="00000012"/>
    <w:multiLevelType w:val="hybridMultilevel"/>
    <w:tmpl w:val="67C4263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00000013"/>
    <w:multiLevelType w:val="hybridMultilevel"/>
    <w:tmpl w:val="E2128A06"/>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
    <w:nsid w:val="00000014"/>
    <w:multiLevelType w:val="hybridMultilevel"/>
    <w:tmpl w:val="EDEE56FA"/>
    <w:lvl w:ilvl="0" w:tplc="19CCECC0">
      <w:start w:val="1"/>
      <w:numFmt w:val="bullet"/>
      <w:lvlText w:val="-"/>
      <w:lvlJc w:val="left"/>
      <w:pPr>
        <w:ind w:left="360" w:hanging="360"/>
      </w:pPr>
      <w:rPr>
        <w:rFonts w:ascii="Times New Roman" w:hAnsi="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00000015"/>
    <w:multiLevelType w:val="hybridMultilevel"/>
    <w:tmpl w:val="0624DF30"/>
    <w:lvl w:ilvl="0" w:tplc="19CCECC0">
      <w:start w:val="1"/>
      <w:numFmt w:val="bullet"/>
      <w:lvlText w:val="-"/>
      <w:lvlJc w:val="left"/>
      <w:pPr>
        <w:ind w:left="1440" w:hanging="360"/>
      </w:pPr>
      <w:rPr>
        <w:rFonts w:ascii="Times New Roman" w:hAnsi="Times New Roman"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00000016"/>
    <w:multiLevelType w:val="hybridMultilevel"/>
    <w:tmpl w:val="2EA6EF1C"/>
    <w:lvl w:ilvl="0" w:tplc="86F8411E">
      <w:start w:val="7"/>
      <w:numFmt w:val="decimal"/>
      <w:lvlText w:val="4.3.%1"/>
      <w:lvlJc w:val="left"/>
      <w:pPr>
        <w:ind w:left="1068" w:hanging="360"/>
      </w:pPr>
      <w:rPr>
        <w:rFonts w:ascii="Times New Roman" w:hAnsi="Times New Roman" w:cs="Times New Roman" w:hint="default"/>
        <w:sz w:val="28"/>
        <w:szCs w:val="28"/>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2">
    <w:nsid w:val="00000017"/>
    <w:multiLevelType w:val="hybridMultilevel"/>
    <w:tmpl w:val="AADA1962"/>
    <w:lvl w:ilvl="0" w:tplc="04190001">
      <w:start w:val="1"/>
      <w:numFmt w:val="bullet"/>
      <w:lvlText w:val=""/>
      <w:lvlJc w:val="left"/>
      <w:pPr>
        <w:tabs>
          <w:tab w:val="left" w:pos="720"/>
        </w:tabs>
        <w:ind w:left="720" w:hanging="360"/>
      </w:pPr>
      <w:rPr>
        <w:rFonts w:ascii="Symbol" w:hAnsi="Symbol" w:hint="default"/>
      </w:rPr>
    </w:lvl>
    <w:lvl w:ilvl="1" w:tplc="04190003" w:tentative="1">
      <w:start w:val="1"/>
      <w:numFmt w:val="bullet"/>
      <w:lvlText w:val="o"/>
      <w:lvlJc w:val="left"/>
      <w:pPr>
        <w:tabs>
          <w:tab w:val="left" w:pos="1440"/>
        </w:tabs>
        <w:ind w:left="1440" w:hanging="360"/>
      </w:pPr>
      <w:rPr>
        <w:rFonts w:ascii="Courier New" w:hAnsi="Courier New" w:hint="default"/>
      </w:rPr>
    </w:lvl>
    <w:lvl w:ilvl="2" w:tplc="04190005" w:tentative="1">
      <w:start w:val="1"/>
      <w:numFmt w:val="bullet"/>
      <w:lvlText w:val=""/>
      <w:lvlJc w:val="left"/>
      <w:pPr>
        <w:tabs>
          <w:tab w:val="left" w:pos="2160"/>
        </w:tabs>
        <w:ind w:left="2160" w:hanging="360"/>
      </w:pPr>
      <w:rPr>
        <w:rFonts w:ascii="Wingdings" w:hAnsi="Wingdings" w:hint="default"/>
      </w:rPr>
    </w:lvl>
    <w:lvl w:ilvl="3" w:tplc="04190001" w:tentative="1">
      <w:start w:val="1"/>
      <w:numFmt w:val="bullet"/>
      <w:lvlText w:val=""/>
      <w:lvlJc w:val="left"/>
      <w:pPr>
        <w:tabs>
          <w:tab w:val="left" w:pos="2880"/>
        </w:tabs>
        <w:ind w:left="2880" w:hanging="360"/>
      </w:pPr>
      <w:rPr>
        <w:rFonts w:ascii="Symbol" w:hAnsi="Symbol" w:hint="default"/>
      </w:rPr>
    </w:lvl>
    <w:lvl w:ilvl="4" w:tplc="04190003" w:tentative="1">
      <w:start w:val="1"/>
      <w:numFmt w:val="bullet"/>
      <w:lvlText w:val="o"/>
      <w:lvlJc w:val="left"/>
      <w:pPr>
        <w:tabs>
          <w:tab w:val="left" w:pos="3600"/>
        </w:tabs>
        <w:ind w:left="3600" w:hanging="360"/>
      </w:pPr>
      <w:rPr>
        <w:rFonts w:ascii="Courier New" w:hAnsi="Courier New" w:hint="default"/>
      </w:rPr>
    </w:lvl>
    <w:lvl w:ilvl="5" w:tplc="04190005" w:tentative="1">
      <w:start w:val="1"/>
      <w:numFmt w:val="bullet"/>
      <w:lvlText w:val=""/>
      <w:lvlJc w:val="left"/>
      <w:pPr>
        <w:tabs>
          <w:tab w:val="left" w:pos="4320"/>
        </w:tabs>
        <w:ind w:left="4320" w:hanging="360"/>
      </w:pPr>
      <w:rPr>
        <w:rFonts w:ascii="Wingdings" w:hAnsi="Wingdings" w:hint="default"/>
      </w:rPr>
    </w:lvl>
    <w:lvl w:ilvl="6" w:tplc="04190001" w:tentative="1">
      <w:start w:val="1"/>
      <w:numFmt w:val="bullet"/>
      <w:lvlText w:val=""/>
      <w:lvlJc w:val="left"/>
      <w:pPr>
        <w:tabs>
          <w:tab w:val="left" w:pos="5040"/>
        </w:tabs>
        <w:ind w:left="5040" w:hanging="360"/>
      </w:pPr>
      <w:rPr>
        <w:rFonts w:ascii="Symbol" w:hAnsi="Symbol" w:hint="default"/>
      </w:rPr>
    </w:lvl>
    <w:lvl w:ilvl="7" w:tplc="04190003" w:tentative="1">
      <w:start w:val="1"/>
      <w:numFmt w:val="bullet"/>
      <w:lvlText w:val="o"/>
      <w:lvlJc w:val="left"/>
      <w:pPr>
        <w:tabs>
          <w:tab w:val="left" w:pos="5760"/>
        </w:tabs>
        <w:ind w:left="5760" w:hanging="360"/>
      </w:pPr>
      <w:rPr>
        <w:rFonts w:ascii="Courier New" w:hAnsi="Courier New" w:hint="default"/>
      </w:rPr>
    </w:lvl>
    <w:lvl w:ilvl="8" w:tplc="04190005" w:tentative="1">
      <w:start w:val="1"/>
      <w:numFmt w:val="bullet"/>
      <w:lvlText w:val=""/>
      <w:lvlJc w:val="left"/>
      <w:pPr>
        <w:tabs>
          <w:tab w:val="left" w:pos="6480"/>
        </w:tabs>
        <w:ind w:left="6480" w:hanging="360"/>
      </w:pPr>
      <w:rPr>
        <w:rFonts w:ascii="Wingdings" w:hAnsi="Wingdings" w:hint="default"/>
      </w:rPr>
    </w:lvl>
  </w:abstractNum>
  <w:abstractNum w:abstractNumId="23">
    <w:nsid w:val="00000018"/>
    <w:multiLevelType w:val="hybridMultilevel"/>
    <w:tmpl w:val="5D7E265E"/>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00000019"/>
    <w:multiLevelType w:val="hybridMultilevel"/>
    <w:tmpl w:val="D214EBC4"/>
    <w:lvl w:ilvl="0" w:tplc="A89E6702">
      <w:start w:val="1"/>
      <w:numFmt w:val="bullet"/>
      <w:lvlText w:val=""/>
      <w:lvlJc w:val="left"/>
      <w:pPr>
        <w:tabs>
          <w:tab w:val="left" w:pos="720"/>
        </w:tabs>
        <w:ind w:left="720" w:hanging="360"/>
      </w:pPr>
      <w:rPr>
        <w:rFonts w:ascii="Symbol" w:hAnsi="Symbol" w:hint="default"/>
      </w:rPr>
    </w:lvl>
    <w:lvl w:ilvl="1" w:tplc="04190003" w:tentative="1">
      <w:start w:val="1"/>
      <w:numFmt w:val="bullet"/>
      <w:lvlText w:val="o"/>
      <w:lvlJc w:val="left"/>
      <w:pPr>
        <w:tabs>
          <w:tab w:val="left" w:pos="1440"/>
        </w:tabs>
        <w:ind w:left="1440" w:hanging="360"/>
      </w:pPr>
      <w:rPr>
        <w:rFonts w:ascii="Courier New" w:hAnsi="Courier New" w:hint="default"/>
      </w:rPr>
    </w:lvl>
    <w:lvl w:ilvl="2" w:tplc="04190005" w:tentative="1">
      <w:start w:val="1"/>
      <w:numFmt w:val="bullet"/>
      <w:lvlText w:val=""/>
      <w:lvlJc w:val="left"/>
      <w:pPr>
        <w:tabs>
          <w:tab w:val="left" w:pos="2160"/>
        </w:tabs>
        <w:ind w:left="2160" w:hanging="360"/>
      </w:pPr>
      <w:rPr>
        <w:rFonts w:ascii="Wingdings" w:hAnsi="Wingdings" w:hint="default"/>
      </w:rPr>
    </w:lvl>
    <w:lvl w:ilvl="3" w:tplc="04190001" w:tentative="1">
      <w:start w:val="1"/>
      <w:numFmt w:val="bullet"/>
      <w:lvlText w:val=""/>
      <w:lvlJc w:val="left"/>
      <w:pPr>
        <w:tabs>
          <w:tab w:val="left" w:pos="2880"/>
        </w:tabs>
        <w:ind w:left="2880" w:hanging="360"/>
      </w:pPr>
      <w:rPr>
        <w:rFonts w:ascii="Symbol" w:hAnsi="Symbol" w:hint="default"/>
      </w:rPr>
    </w:lvl>
    <w:lvl w:ilvl="4" w:tplc="04190003" w:tentative="1">
      <w:start w:val="1"/>
      <w:numFmt w:val="bullet"/>
      <w:lvlText w:val="o"/>
      <w:lvlJc w:val="left"/>
      <w:pPr>
        <w:tabs>
          <w:tab w:val="left" w:pos="3600"/>
        </w:tabs>
        <w:ind w:left="3600" w:hanging="360"/>
      </w:pPr>
      <w:rPr>
        <w:rFonts w:ascii="Courier New" w:hAnsi="Courier New" w:hint="default"/>
      </w:rPr>
    </w:lvl>
    <w:lvl w:ilvl="5" w:tplc="04190005" w:tentative="1">
      <w:start w:val="1"/>
      <w:numFmt w:val="bullet"/>
      <w:lvlText w:val=""/>
      <w:lvlJc w:val="left"/>
      <w:pPr>
        <w:tabs>
          <w:tab w:val="left" w:pos="4320"/>
        </w:tabs>
        <w:ind w:left="4320" w:hanging="360"/>
      </w:pPr>
      <w:rPr>
        <w:rFonts w:ascii="Wingdings" w:hAnsi="Wingdings" w:hint="default"/>
      </w:rPr>
    </w:lvl>
    <w:lvl w:ilvl="6" w:tplc="04190001" w:tentative="1">
      <w:start w:val="1"/>
      <w:numFmt w:val="bullet"/>
      <w:lvlText w:val=""/>
      <w:lvlJc w:val="left"/>
      <w:pPr>
        <w:tabs>
          <w:tab w:val="left" w:pos="5040"/>
        </w:tabs>
        <w:ind w:left="5040" w:hanging="360"/>
      </w:pPr>
      <w:rPr>
        <w:rFonts w:ascii="Symbol" w:hAnsi="Symbol" w:hint="default"/>
      </w:rPr>
    </w:lvl>
    <w:lvl w:ilvl="7" w:tplc="04190003" w:tentative="1">
      <w:start w:val="1"/>
      <w:numFmt w:val="bullet"/>
      <w:lvlText w:val="o"/>
      <w:lvlJc w:val="left"/>
      <w:pPr>
        <w:tabs>
          <w:tab w:val="left" w:pos="5760"/>
        </w:tabs>
        <w:ind w:left="5760" w:hanging="360"/>
      </w:pPr>
      <w:rPr>
        <w:rFonts w:ascii="Courier New" w:hAnsi="Courier New" w:hint="default"/>
      </w:rPr>
    </w:lvl>
    <w:lvl w:ilvl="8" w:tplc="04190005" w:tentative="1">
      <w:start w:val="1"/>
      <w:numFmt w:val="bullet"/>
      <w:lvlText w:val=""/>
      <w:lvlJc w:val="left"/>
      <w:pPr>
        <w:tabs>
          <w:tab w:val="left" w:pos="6480"/>
        </w:tabs>
        <w:ind w:left="6480" w:hanging="360"/>
      </w:pPr>
      <w:rPr>
        <w:rFonts w:ascii="Wingdings" w:hAnsi="Wingdings" w:hint="default"/>
      </w:rPr>
    </w:lvl>
  </w:abstractNum>
  <w:abstractNum w:abstractNumId="25">
    <w:nsid w:val="0000001A"/>
    <w:multiLevelType w:val="multilevel"/>
    <w:tmpl w:val="0BD2E740"/>
    <w:lvl w:ilvl="0">
      <w:start w:val="1"/>
      <w:numFmt w:val="decimal"/>
      <w:lvlText w:val="%1."/>
      <w:lvlJc w:val="left"/>
      <w:pPr>
        <w:ind w:left="720" w:hanging="360"/>
      </w:pPr>
      <w:rPr>
        <w:rFonts w:cs="Times New Roman" w:hint="default"/>
      </w:rPr>
    </w:lvl>
    <w:lvl w:ilvl="1">
      <w:start w:val="1"/>
      <w:numFmt w:val="decimal"/>
      <w:isLgl/>
      <w:lvlText w:val="%1.%2"/>
      <w:lvlJc w:val="left"/>
      <w:pPr>
        <w:ind w:left="1129" w:hanging="42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26">
    <w:nsid w:val="0000001B"/>
    <w:multiLevelType w:val="hybridMultilevel"/>
    <w:tmpl w:val="A90256A4"/>
    <w:lvl w:ilvl="0" w:tplc="04190001">
      <w:start w:val="1"/>
      <w:numFmt w:val="bullet"/>
      <w:lvlText w:val=""/>
      <w:lvlJc w:val="left"/>
      <w:pPr>
        <w:tabs>
          <w:tab w:val="left" w:pos="720"/>
        </w:tabs>
        <w:ind w:left="720" w:hanging="360"/>
      </w:pPr>
      <w:rPr>
        <w:rFonts w:ascii="Symbol" w:hAnsi="Symbol" w:hint="default"/>
      </w:rPr>
    </w:lvl>
    <w:lvl w:ilvl="1" w:tplc="04190003" w:tentative="1">
      <w:start w:val="1"/>
      <w:numFmt w:val="bullet"/>
      <w:lvlText w:val="o"/>
      <w:lvlJc w:val="left"/>
      <w:pPr>
        <w:tabs>
          <w:tab w:val="left" w:pos="1440"/>
        </w:tabs>
        <w:ind w:left="1440" w:hanging="360"/>
      </w:pPr>
      <w:rPr>
        <w:rFonts w:ascii="Courier New" w:hAnsi="Courier New" w:hint="default"/>
      </w:rPr>
    </w:lvl>
    <w:lvl w:ilvl="2" w:tplc="04190005" w:tentative="1">
      <w:start w:val="1"/>
      <w:numFmt w:val="bullet"/>
      <w:lvlText w:val=""/>
      <w:lvlJc w:val="left"/>
      <w:pPr>
        <w:tabs>
          <w:tab w:val="left" w:pos="2160"/>
        </w:tabs>
        <w:ind w:left="2160" w:hanging="360"/>
      </w:pPr>
      <w:rPr>
        <w:rFonts w:ascii="Wingdings" w:hAnsi="Wingdings" w:hint="default"/>
      </w:rPr>
    </w:lvl>
    <w:lvl w:ilvl="3" w:tplc="04190001" w:tentative="1">
      <w:start w:val="1"/>
      <w:numFmt w:val="bullet"/>
      <w:lvlText w:val=""/>
      <w:lvlJc w:val="left"/>
      <w:pPr>
        <w:tabs>
          <w:tab w:val="left" w:pos="2880"/>
        </w:tabs>
        <w:ind w:left="2880" w:hanging="360"/>
      </w:pPr>
      <w:rPr>
        <w:rFonts w:ascii="Symbol" w:hAnsi="Symbol" w:hint="default"/>
      </w:rPr>
    </w:lvl>
    <w:lvl w:ilvl="4" w:tplc="04190003" w:tentative="1">
      <w:start w:val="1"/>
      <w:numFmt w:val="bullet"/>
      <w:lvlText w:val="o"/>
      <w:lvlJc w:val="left"/>
      <w:pPr>
        <w:tabs>
          <w:tab w:val="left" w:pos="3600"/>
        </w:tabs>
        <w:ind w:left="3600" w:hanging="360"/>
      </w:pPr>
      <w:rPr>
        <w:rFonts w:ascii="Courier New" w:hAnsi="Courier New" w:hint="default"/>
      </w:rPr>
    </w:lvl>
    <w:lvl w:ilvl="5" w:tplc="04190005" w:tentative="1">
      <w:start w:val="1"/>
      <w:numFmt w:val="bullet"/>
      <w:lvlText w:val=""/>
      <w:lvlJc w:val="left"/>
      <w:pPr>
        <w:tabs>
          <w:tab w:val="left" w:pos="4320"/>
        </w:tabs>
        <w:ind w:left="4320" w:hanging="360"/>
      </w:pPr>
      <w:rPr>
        <w:rFonts w:ascii="Wingdings" w:hAnsi="Wingdings" w:hint="default"/>
      </w:rPr>
    </w:lvl>
    <w:lvl w:ilvl="6" w:tplc="04190001" w:tentative="1">
      <w:start w:val="1"/>
      <w:numFmt w:val="bullet"/>
      <w:lvlText w:val=""/>
      <w:lvlJc w:val="left"/>
      <w:pPr>
        <w:tabs>
          <w:tab w:val="left" w:pos="5040"/>
        </w:tabs>
        <w:ind w:left="5040" w:hanging="360"/>
      </w:pPr>
      <w:rPr>
        <w:rFonts w:ascii="Symbol" w:hAnsi="Symbol" w:hint="default"/>
      </w:rPr>
    </w:lvl>
    <w:lvl w:ilvl="7" w:tplc="04190003" w:tentative="1">
      <w:start w:val="1"/>
      <w:numFmt w:val="bullet"/>
      <w:lvlText w:val="o"/>
      <w:lvlJc w:val="left"/>
      <w:pPr>
        <w:tabs>
          <w:tab w:val="left" w:pos="5760"/>
        </w:tabs>
        <w:ind w:left="5760" w:hanging="360"/>
      </w:pPr>
      <w:rPr>
        <w:rFonts w:ascii="Courier New" w:hAnsi="Courier New" w:hint="default"/>
      </w:rPr>
    </w:lvl>
    <w:lvl w:ilvl="8" w:tplc="04190005" w:tentative="1">
      <w:start w:val="1"/>
      <w:numFmt w:val="bullet"/>
      <w:lvlText w:val=""/>
      <w:lvlJc w:val="left"/>
      <w:pPr>
        <w:tabs>
          <w:tab w:val="left" w:pos="6480"/>
        </w:tabs>
        <w:ind w:left="6480" w:hanging="360"/>
      </w:pPr>
      <w:rPr>
        <w:rFonts w:ascii="Wingdings" w:hAnsi="Wingdings" w:hint="default"/>
      </w:rPr>
    </w:lvl>
  </w:abstractNum>
  <w:abstractNum w:abstractNumId="27">
    <w:nsid w:val="0000001C"/>
    <w:multiLevelType w:val="hybridMultilevel"/>
    <w:tmpl w:val="1C58A380"/>
    <w:lvl w:ilvl="0" w:tplc="A89E6702">
      <w:start w:val="1"/>
      <w:numFmt w:val="bullet"/>
      <w:lvlText w:val=""/>
      <w:lvlJc w:val="left"/>
      <w:pPr>
        <w:tabs>
          <w:tab w:val="left" w:pos="720"/>
        </w:tabs>
        <w:ind w:left="720" w:hanging="360"/>
      </w:pPr>
      <w:rPr>
        <w:rFonts w:ascii="Symbol" w:hAnsi="Symbol" w:hint="default"/>
      </w:rPr>
    </w:lvl>
    <w:lvl w:ilvl="1" w:tplc="04190003" w:tentative="1">
      <w:start w:val="1"/>
      <w:numFmt w:val="bullet"/>
      <w:lvlText w:val="o"/>
      <w:lvlJc w:val="left"/>
      <w:pPr>
        <w:tabs>
          <w:tab w:val="left" w:pos="1440"/>
        </w:tabs>
        <w:ind w:left="1440" w:hanging="360"/>
      </w:pPr>
      <w:rPr>
        <w:rFonts w:ascii="Courier New" w:hAnsi="Courier New" w:hint="default"/>
      </w:rPr>
    </w:lvl>
    <w:lvl w:ilvl="2" w:tplc="04190005" w:tentative="1">
      <w:start w:val="1"/>
      <w:numFmt w:val="bullet"/>
      <w:lvlText w:val=""/>
      <w:lvlJc w:val="left"/>
      <w:pPr>
        <w:tabs>
          <w:tab w:val="left" w:pos="2160"/>
        </w:tabs>
        <w:ind w:left="2160" w:hanging="360"/>
      </w:pPr>
      <w:rPr>
        <w:rFonts w:ascii="Wingdings" w:hAnsi="Wingdings" w:hint="default"/>
      </w:rPr>
    </w:lvl>
    <w:lvl w:ilvl="3" w:tplc="04190001" w:tentative="1">
      <w:start w:val="1"/>
      <w:numFmt w:val="bullet"/>
      <w:lvlText w:val=""/>
      <w:lvlJc w:val="left"/>
      <w:pPr>
        <w:tabs>
          <w:tab w:val="left" w:pos="2880"/>
        </w:tabs>
        <w:ind w:left="2880" w:hanging="360"/>
      </w:pPr>
      <w:rPr>
        <w:rFonts w:ascii="Symbol" w:hAnsi="Symbol" w:hint="default"/>
      </w:rPr>
    </w:lvl>
    <w:lvl w:ilvl="4" w:tplc="04190003" w:tentative="1">
      <w:start w:val="1"/>
      <w:numFmt w:val="bullet"/>
      <w:lvlText w:val="o"/>
      <w:lvlJc w:val="left"/>
      <w:pPr>
        <w:tabs>
          <w:tab w:val="left" w:pos="3600"/>
        </w:tabs>
        <w:ind w:left="3600" w:hanging="360"/>
      </w:pPr>
      <w:rPr>
        <w:rFonts w:ascii="Courier New" w:hAnsi="Courier New" w:hint="default"/>
      </w:rPr>
    </w:lvl>
    <w:lvl w:ilvl="5" w:tplc="04190005" w:tentative="1">
      <w:start w:val="1"/>
      <w:numFmt w:val="bullet"/>
      <w:lvlText w:val=""/>
      <w:lvlJc w:val="left"/>
      <w:pPr>
        <w:tabs>
          <w:tab w:val="left" w:pos="4320"/>
        </w:tabs>
        <w:ind w:left="4320" w:hanging="360"/>
      </w:pPr>
      <w:rPr>
        <w:rFonts w:ascii="Wingdings" w:hAnsi="Wingdings" w:hint="default"/>
      </w:rPr>
    </w:lvl>
    <w:lvl w:ilvl="6" w:tplc="04190001" w:tentative="1">
      <w:start w:val="1"/>
      <w:numFmt w:val="bullet"/>
      <w:lvlText w:val=""/>
      <w:lvlJc w:val="left"/>
      <w:pPr>
        <w:tabs>
          <w:tab w:val="left" w:pos="5040"/>
        </w:tabs>
        <w:ind w:left="5040" w:hanging="360"/>
      </w:pPr>
      <w:rPr>
        <w:rFonts w:ascii="Symbol" w:hAnsi="Symbol" w:hint="default"/>
      </w:rPr>
    </w:lvl>
    <w:lvl w:ilvl="7" w:tplc="04190003" w:tentative="1">
      <w:start w:val="1"/>
      <w:numFmt w:val="bullet"/>
      <w:lvlText w:val="o"/>
      <w:lvlJc w:val="left"/>
      <w:pPr>
        <w:tabs>
          <w:tab w:val="left" w:pos="5760"/>
        </w:tabs>
        <w:ind w:left="5760" w:hanging="360"/>
      </w:pPr>
      <w:rPr>
        <w:rFonts w:ascii="Courier New" w:hAnsi="Courier New" w:hint="default"/>
      </w:rPr>
    </w:lvl>
    <w:lvl w:ilvl="8" w:tplc="04190005" w:tentative="1">
      <w:start w:val="1"/>
      <w:numFmt w:val="bullet"/>
      <w:lvlText w:val=""/>
      <w:lvlJc w:val="left"/>
      <w:pPr>
        <w:tabs>
          <w:tab w:val="left" w:pos="6480"/>
        </w:tabs>
        <w:ind w:left="6480" w:hanging="360"/>
      </w:pPr>
      <w:rPr>
        <w:rFonts w:ascii="Wingdings" w:hAnsi="Wingdings" w:hint="default"/>
      </w:rPr>
    </w:lvl>
  </w:abstractNum>
  <w:abstractNum w:abstractNumId="28">
    <w:nsid w:val="0000001D"/>
    <w:multiLevelType w:val="hybridMultilevel"/>
    <w:tmpl w:val="852681C6"/>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0000001E"/>
    <w:multiLevelType w:val="multilevel"/>
    <w:tmpl w:val="11A6937C"/>
    <w:lvl w:ilvl="0">
      <w:start w:val="2"/>
      <w:numFmt w:val="decimal"/>
      <w:lvlText w:val="%1"/>
      <w:lvlJc w:val="left"/>
      <w:pPr>
        <w:ind w:left="600" w:hanging="600"/>
      </w:pPr>
      <w:rPr>
        <w:rFonts w:cs="Times New Roman" w:hint="default"/>
      </w:rPr>
    </w:lvl>
    <w:lvl w:ilvl="1">
      <w:start w:val="3"/>
      <w:numFmt w:val="decimal"/>
      <w:lvlText w:val="%1.%2"/>
      <w:lvlJc w:val="left"/>
      <w:pPr>
        <w:ind w:left="954" w:hanging="60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2142" w:hanging="108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3210" w:hanging="144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4278" w:hanging="1800"/>
      </w:pPr>
      <w:rPr>
        <w:rFonts w:cs="Times New Roman" w:hint="default"/>
      </w:rPr>
    </w:lvl>
    <w:lvl w:ilvl="8">
      <w:start w:val="1"/>
      <w:numFmt w:val="decimal"/>
      <w:lvlText w:val="%1.%2.%3.%4.%5.%6.%7.%8.%9"/>
      <w:lvlJc w:val="left"/>
      <w:pPr>
        <w:ind w:left="4992" w:hanging="2160"/>
      </w:pPr>
      <w:rPr>
        <w:rFonts w:cs="Times New Roman" w:hint="default"/>
      </w:rPr>
    </w:lvl>
  </w:abstractNum>
  <w:abstractNum w:abstractNumId="30">
    <w:nsid w:val="0000001F"/>
    <w:multiLevelType w:val="multilevel"/>
    <w:tmpl w:val="16A4E782"/>
    <w:lvl w:ilvl="0">
      <w:start w:val="1"/>
      <w:numFmt w:val="bullet"/>
      <w:lvlText w:val="−"/>
      <w:lvlJc w:val="left"/>
      <w:pPr>
        <w:ind w:left="1429" w:firstLine="1069"/>
      </w:pPr>
      <w:rPr>
        <w:rFonts w:ascii="Arial" w:eastAsia="Times New Roman" w:hAnsi="Arial"/>
        <w:vertAlign w:val="baseline"/>
      </w:rPr>
    </w:lvl>
    <w:lvl w:ilvl="1">
      <w:start w:val="1"/>
      <w:numFmt w:val="bullet"/>
      <w:lvlText w:val="o"/>
      <w:lvlJc w:val="left"/>
      <w:pPr>
        <w:ind w:left="2149" w:firstLine="1789"/>
      </w:pPr>
      <w:rPr>
        <w:rFonts w:ascii="Arial" w:eastAsia="Times New Roman" w:hAnsi="Arial"/>
        <w:vertAlign w:val="baseline"/>
      </w:rPr>
    </w:lvl>
    <w:lvl w:ilvl="2">
      <w:start w:val="1"/>
      <w:numFmt w:val="bullet"/>
      <w:lvlText w:val="▪"/>
      <w:lvlJc w:val="left"/>
      <w:pPr>
        <w:ind w:left="2869" w:firstLine="2509"/>
      </w:pPr>
      <w:rPr>
        <w:rFonts w:ascii="Arial" w:eastAsia="Times New Roman" w:hAnsi="Arial"/>
        <w:vertAlign w:val="baseline"/>
      </w:rPr>
    </w:lvl>
    <w:lvl w:ilvl="3">
      <w:start w:val="1"/>
      <w:numFmt w:val="bullet"/>
      <w:lvlText w:val="●"/>
      <w:lvlJc w:val="left"/>
      <w:pPr>
        <w:ind w:left="3589" w:firstLine="3229"/>
      </w:pPr>
      <w:rPr>
        <w:rFonts w:ascii="Arial" w:eastAsia="Times New Roman" w:hAnsi="Arial"/>
        <w:vertAlign w:val="baseline"/>
      </w:rPr>
    </w:lvl>
    <w:lvl w:ilvl="4">
      <w:start w:val="1"/>
      <w:numFmt w:val="bullet"/>
      <w:lvlText w:val="o"/>
      <w:lvlJc w:val="left"/>
      <w:pPr>
        <w:ind w:left="4309" w:firstLine="3949"/>
      </w:pPr>
      <w:rPr>
        <w:rFonts w:ascii="Arial" w:eastAsia="Times New Roman" w:hAnsi="Arial"/>
        <w:vertAlign w:val="baseline"/>
      </w:rPr>
    </w:lvl>
    <w:lvl w:ilvl="5">
      <w:start w:val="1"/>
      <w:numFmt w:val="bullet"/>
      <w:lvlText w:val="▪"/>
      <w:lvlJc w:val="left"/>
      <w:pPr>
        <w:ind w:left="5029" w:firstLine="4669"/>
      </w:pPr>
      <w:rPr>
        <w:rFonts w:ascii="Arial" w:eastAsia="Times New Roman" w:hAnsi="Arial"/>
        <w:vertAlign w:val="baseline"/>
      </w:rPr>
    </w:lvl>
    <w:lvl w:ilvl="6">
      <w:start w:val="1"/>
      <w:numFmt w:val="bullet"/>
      <w:lvlText w:val="●"/>
      <w:lvlJc w:val="left"/>
      <w:pPr>
        <w:ind w:left="5749" w:firstLine="5389"/>
      </w:pPr>
      <w:rPr>
        <w:rFonts w:ascii="Arial" w:eastAsia="Times New Roman" w:hAnsi="Arial"/>
        <w:vertAlign w:val="baseline"/>
      </w:rPr>
    </w:lvl>
    <w:lvl w:ilvl="7">
      <w:start w:val="1"/>
      <w:numFmt w:val="bullet"/>
      <w:lvlText w:val="o"/>
      <w:lvlJc w:val="left"/>
      <w:pPr>
        <w:ind w:left="6469" w:firstLine="6109"/>
      </w:pPr>
      <w:rPr>
        <w:rFonts w:ascii="Arial" w:eastAsia="Times New Roman" w:hAnsi="Arial"/>
        <w:vertAlign w:val="baseline"/>
      </w:rPr>
    </w:lvl>
    <w:lvl w:ilvl="8">
      <w:start w:val="1"/>
      <w:numFmt w:val="bullet"/>
      <w:lvlText w:val="▪"/>
      <w:lvlJc w:val="left"/>
      <w:pPr>
        <w:ind w:left="7189" w:firstLine="6829"/>
      </w:pPr>
      <w:rPr>
        <w:rFonts w:ascii="Arial" w:eastAsia="Times New Roman" w:hAnsi="Arial"/>
        <w:vertAlign w:val="baseline"/>
      </w:rPr>
    </w:lvl>
  </w:abstractNum>
  <w:abstractNum w:abstractNumId="31">
    <w:nsid w:val="00000020"/>
    <w:multiLevelType w:val="hybridMultilevel"/>
    <w:tmpl w:val="37C620E6"/>
    <w:lvl w:ilvl="0" w:tplc="04190001">
      <w:start w:val="1"/>
      <w:numFmt w:val="bullet"/>
      <w:lvlText w:val=""/>
      <w:lvlJc w:val="left"/>
      <w:pPr>
        <w:ind w:left="1429" w:hanging="360"/>
      </w:pPr>
      <w:rPr>
        <w:rFonts w:ascii="Symbol" w:hAnsi="Symbol" w:hint="default"/>
      </w:rPr>
    </w:lvl>
    <w:lvl w:ilvl="1" w:tplc="FFFFFFFF">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010C5367"/>
    <w:multiLevelType w:val="hybridMultilevel"/>
    <w:tmpl w:val="FE1E5AD4"/>
    <w:lvl w:ilvl="0" w:tplc="69AEAC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02C03AC0"/>
    <w:multiLevelType w:val="hybridMultilevel"/>
    <w:tmpl w:val="3DD6C440"/>
    <w:lvl w:ilvl="0" w:tplc="62BC5CCC">
      <w:start w:val="1"/>
      <w:numFmt w:val="bullet"/>
      <w:lvlText w:val="-"/>
      <w:lvlJc w:val="left"/>
      <w:pPr>
        <w:ind w:left="1429" w:hanging="360"/>
      </w:pPr>
      <w:rPr>
        <w:rFonts w:ascii="Times New Roman" w:hAnsi="Times New Roman" w:hint="default"/>
        <w:b w:val="0"/>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20964050"/>
    <w:multiLevelType w:val="hybridMultilevel"/>
    <w:tmpl w:val="120833B8"/>
    <w:lvl w:ilvl="0" w:tplc="A89E6702">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5">
    <w:nsid w:val="21672AD1"/>
    <w:multiLevelType w:val="multilevel"/>
    <w:tmpl w:val="9FC4C982"/>
    <w:lvl w:ilvl="0">
      <w:start w:val="1"/>
      <w:numFmt w:val="bullet"/>
      <w:lvlText w:val="−"/>
      <w:lvlJc w:val="left"/>
      <w:pPr>
        <w:ind w:left="1434" w:firstLine="1074"/>
      </w:pPr>
      <w:rPr>
        <w:rFonts w:ascii="Arial" w:eastAsia="Times New Roman" w:hAnsi="Arial"/>
        <w:vertAlign w:val="baseline"/>
      </w:rPr>
    </w:lvl>
    <w:lvl w:ilvl="1">
      <w:start w:val="1"/>
      <w:numFmt w:val="bullet"/>
      <w:lvlText w:val="o"/>
      <w:lvlJc w:val="left"/>
      <w:pPr>
        <w:ind w:left="2154" w:firstLine="1794"/>
      </w:pPr>
      <w:rPr>
        <w:rFonts w:ascii="Arial" w:eastAsia="Times New Roman" w:hAnsi="Arial"/>
        <w:vertAlign w:val="baseline"/>
      </w:rPr>
    </w:lvl>
    <w:lvl w:ilvl="2">
      <w:start w:val="1"/>
      <w:numFmt w:val="bullet"/>
      <w:lvlText w:val="▪"/>
      <w:lvlJc w:val="left"/>
      <w:pPr>
        <w:ind w:left="2874" w:firstLine="2514"/>
      </w:pPr>
      <w:rPr>
        <w:rFonts w:ascii="Arial" w:eastAsia="Times New Roman" w:hAnsi="Arial"/>
        <w:vertAlign w:val="baseline"/>
      </w:rPr>
    </w:lvl>
    <w:lvl w:ilvl="3">
      <w:start w:val="1"/>
      <w:numFmt w:val="bullet"/>
      <w:lvlText w:val="●"/>
      <w:lvlJc w:val="left"/>
      <w:pPr>
        <w:ind w:left="3594" w:firstLine="3234"/>
      </w:pPr>
      <w:rPr>
        <w:rFonts w:ascii="Arial" w:eastAsia="Times New Roman" w:hAnsi="Arial"/>
        <w:vertAlign w:val="baseline"/>
      </w:rPr>
    </w:lvl>
    <w:lvl w:ilvl="4">
      <w:start w:val="1"/>
      <w:numFmt w:val="bullet"/>
      <w:lvlText w:val="o"/>
      <w:lvlJc w:val="left"/>
      <w:pPr>
        <w:ind w:left="4314" w:firstLine="3954"/>
      </w:pPr>
      <w:rPr>
        <w:rFonts w:ascii="Arial" w:eastAsia="Times New Roman" w:hAnsi="Arial"/>
        <w:vertAlign w:val="baseline"/>
      </w:rPr>
    </w:lvl>
    <w:lvl w:ilvl="5">
      <w:start w:val="1"/>
      <w:numFmt w:val="bullet"/>
      <w:lvlText w:val="▪"/>
      <w:lvlJc w:val="left"/>
      <w:pPr>
        <w:ind w:left="5034" w:firstLine="4674"/>
      </w:pPr>
      <w:rPr>
        <w:rFonts w:ascii="Arial" w:eastAsia="Times New Roman" w:hAnsi="Arial"/>
        <w:vertAlign w:val="baseline"/>
      </w:rPr>
    </w:lvl>
    <w:lvl w:ilvl="6">
      <w:start w:val="1"/>
      <w:numFmt w:val="bullet"/>
      <w:lvlText w:val="●"/>
      <w:lvlJc w:val="left"/>
      <w:pPr>
        <w:ind w:left="5754" w:firstLine="5394"/>
      </w:pPr>
      <w:rPr>
        <w:rFonts w:ascii="Arial" w:eastAsia="Times New Roman" w:hAnsi="Arial"/>
        <w:vertAlign w:val="baseline"/>
      </w:rPr>
    </w:lvl>
    <w:lvl w:ilvl="7">
      <w:start w:val="1"/>
      <w:numFmt w:val="bullet"/>
      <w:lvlText w:val="o"/>
      <w:lvlJc w:val="left"/>
      <w:pPr>
        <w:ind w:left="6474" w:firstLine="6114"/>
      </w:pPr>
      <w:rPr>
        <w:rFonts w:ascii="Arial" w:eastAsia="Times New Roman" w:hAnsi="Arial"/>
        <w:vertAlign w:val="baseline"/>
      </w:rPr>
    </w:lvl>
    <w:lvl w:ilvl="8">
      <w:start w:val="1"/>
      <w:numFmt w:val="bullet"/>
      <w:lvlText w:val="▪"/>
      <w:lvlJc w:val="left"/>
      <w:pPr>
        <w:ind w:left="7194" w:firstLine="6834"/>
      </w:pPr>
      <w:rPr>
        <w:rFonts w:ascii="Arial" w:eastAsia="Times New Roman" w:hAnsi="Arial"/>
        <w:vertAlign w:val="baseline"/>
      </w:rPr>
    </w:lvl>
  </w:abstractNum>
  <w:abstractNum w:abstractNumId="36">
    <w:nsid w:val="248D7780"/>
    <w:multiLevelType w:val="hybridMultilevel"/>
    <w:tmpl w:val="8A22AB28"/>
    <w:lvl w:ilvl="0" w:tplc="62BC5CCC">
      <w:start w:val="1"/>
      <w:numFmt w:val="bullet"/>
      <w:lvlText w:val="-"/>
      <w:lvlJc w:val="left"/>
      <w:pPr>
        <w:ind w:left="1429" w:hanging="360"/>
      </w:pPr>
      <w:rPr>
        <w:rFonts w:ascii="Times New Roman" w:hAnsi="Times New Roman" w:hint="default"/>
        <w:b w:val="0"/>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28004B2B"/>
    <w:multiLevelType w:val="hybridMultilevel"/>
    <w:tmpl w:val="D7F2F01E"/>
    <w:lvl w:ilvl="0" w:tplc="62BC5CCC">
      <w:start w:val="1"/>
      <w:numFmt w:val="bullet"/>
      <w:lvlText w:val="-"/>
      <w:lvlJc w:val="left"/>
      <w:pPr>
        <w:ind w:left="720" w:hanging="360"/>
      </w:pPr>
      <w:rPr>
        <w:rFonts w:ascii="Times New Roman" w:hAnsi="Times New Roman" w:hint="default"/>
        <w:b w:val="0"/>
        <w:sz w:val="2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D065D0E"/>
    <w:multiLevelType w:val="hybridMultilevel"/>
    <w:tmpl w:val="627484DC"/>
    <w:lvl w:ilvl="0" w:tplc="62BC5CCC">
      <w:start w:val="1"/>
      <w:numFmt w:val="bullet"/>
      <w:lvlText w:val="-"/>
      <w:lvlJc w:val="left"/>
      <w:pPr>
        <w:tabs>
          <w:tab w:val="num" w:pos="1134"/>
        </w:tabs>
        <w:ind w:firstLine="709"/>
      </w:pPr>
      <w:rPr>
        <w:rFonts w:ascii="Times New Roman" w:hAnsi="Times New Roman" w:hint="default"/>
        <w:b w:val="0"/>
        <w:sz w:val="28"/>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3E0B6E3E"/>
    <w:multiLevelType w:val="hybridMultilevel"/>
    <w:tmpl w:val="1EEA4B26"/>
    <w:lvl w:ilvl="0" w:tplc="0F5C99C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0">
    <w:nsid w:val="4433160C"/>
    <w:multiLevelType w:val="hybridMultilevel"/>
    <w:tmpl w:val="15BAEEEE"/>
    <w:lvl w:ilvl="0" w:tplc="0F5C99C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62CF7A65"/>
    <w:multiLevelType w:val="hybridMultilevel"/>
    <w:tmpl w:val="8FC4D6FA"/>
    <w:lvl w:ilvl="0" w:tplc="62BC5CCC">
      <w:start w:val="1"/>
      <w:numFmt w:val="bullet"/>
      <w:lvlText w:val="-"/>
      <w:lvlJc w:val="left"/>
      <w:pPr>
        <w:ind w:left="720" w:hanging="360"/>
      </w:pPr>
      <w:rPr>
        <w:rFonts w:ascii="Times New Roman" w:hAnsi="Times New Roman" w:hint="default"/>
        <w:b w:val="0"/>
        <w:sz w:val="2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6B4524C"/>
    <w:multiLevelType w:val="multilevel"/>
    <w:tmpl w:val="E842D442"/>
    <w:lvl w:ilvl="0">
      <w:start w:val="1"/>
      <w:numFmt w:val="bullet"/>
      <w:lvlText w:val="-"/>
      <w:lvlJc w:val="left"/>
      <w:pPr>
        <w:ind w:left="1434" w:firstLine="1074"/>
      </w:pPr>
      <w:rPr>
        <w:rFonts w:ascii="Times New Roman" w:hAnsi="Times New Roman" w:hint="default"/>
        <w:b w:val="0"/>
        <w:sz w:val="28"/>
        <w:vertAlign w:val="baseline"/>
      </w:rPr>
    </w:lvl>
    <w:lvl w:ilvl="1">
      <w:start w:val="1"/>
      <w:numFmt w:val="bullet"/>
      <w:lvlText w:val="o"/>
      <w:lvlJc w:val="left"/>
      <w:pPr>
        <w:ind w:left="2154" w:firstLine="1794"/>
      </w:pPr>
      <w:rPr>
        <w:rFonts w:ascii="Arial" w:eastAsia="Times New Roman" w:hAnsi="Arial"/>
        <w:vertAlign w:val="baseline"/>
      </w:rPr>
    </w:lvl>
    <w:lvl w:ilvl="2">
      <w:start w:val="1"/>
      <w:numFmt w:val="bullet"/>
      <w:lvlText w:val="▪"/>
      <w:lvlJc w:val="left"/>
      <w:pPr>
        <w:ind w:left="2874" w:firstLine="2514"/>
      </w:pPr>
      <w:rPr>
        <w:rFonts w:ascii="Arial" w:eastAsia="Times New Roman" w:hAnsi="Arial"/>
        <w:vertAlign w:val="baseline"/>
      </w:rPr>
    </w:lvl>
    <w:lvl w:ilvl="3">
      <w:start w:val="1"/>
      <w:numFmt w:val="bullet"/>
      <w:lvlText w:val="●"/>
      <w:lvlJc w:val="left"/>
      <w:pPr>
        <w:ind w:left="3594" w:firstLine="3234"/>
      </w:pPr>
      <w:rPr>
        <w:rFonts w:ascii="Arial" w:eastAsia="Times New Roman" w:hAnsi="Arial"/>
        <w:vertAlign w:val="baseline"/>
      </w:rPr>
    </w:lvl>
    <w:lvl w:ilvl="4">
      <w:start w:val="1"/>
      <w:numFmt w:val="bullet"/>
      <w:lvlText w:val="o"/>
      <w:lvlJc w:val="left"/>
      <w:pPr>
        <w:ind w:left="4314" w:firstLine="3954"/>
      </w:pPr>
      <w:rPr>
        <w:rFonts w:ascii="Arial" w:eastAsia="Times New Roman" w:hAnsi="Arial"/>
        <w:vertAlign w:val="baseline"/>
      </w:rPr>
    </w:lvl>
    <w:lvl w:ilvl="5">
      <w:start w:val="1"/>
      <w:numFmt w:val="bullet"/>
      <w:lvlText w:val="▪"/>
      <w:lvlJc w:val="left"/>
      <w:pPr>
        <w:ind w:left="5034" w:firstLine="4674"/>
      </w:pPr>
      <w:rPr>
        <w:rFonts w:ascii="Arial" w:eastAsia="Times New Roman" w:hAnsi="Arial"/>
        <w:vertAlign w:val="baseline"/>
      </w:rPr>
    </w:lvl>
    <w:lvl w:ilvl="6">
      <w:start w:val="1"/>
      <w:numFmt w:val="bullet"/>
      <w:lvlText w:val="●"/>
      <w:lvlJc w:val="left"/>
      <w:pPr>
        <w:ind w:left="5754" w:firstLine="5394"/>
      </w:pPr>
      <w:rPr>
        <w:rFonts w:ascii="Arial" w:eastAsia="Times New Roman" w:hAnsi="Arial"/>
        <w:vertAlign w:val="baseline"/>
      </w:rPr>
    </w:lvl>
    <w:lvl w:ilvl="7">
      <w:start w:val="1"/>
      <w:numFmt w:val="bullet"/>
      <w:lvlText w:val="o"/>
      <w:lvlJc w:val="left"/>
      <w:pPr>
        <w:ind w:left="6474" w:firstLine="6114"/>
      </w:pPr>
      <w:rPr>
        <w:rFonts w:ascii="Arial" w:eastAsia="Times New Roman" w:hAnsi="Arial"/>
        <w:vertAlign w:val="baseline"/>
      </w:rPr>
    </w:lvl>
    <w:lvl w:ilvl="8">
      <w:start w:val="1"/>
      <w:numFmt w:val="bullet"/>
      <w:lvlText w:val="▪"/>
      <w:lvlJc w:val="left"/>
      <w:pPr>
        <w:ind w:left="7194" w:firstLine="6834"/>
      </w:pPr>
      <w:rPr>
        <w:rFonts w:ascii="Arial" w:eastAsia="Times New Roman" w:hAnsi="Arial"/>
        <w:vertAlign w:val="baseline"/>
      </w:rPr>
    </w:lvl>
  </w:abstractNum>
  <w:abstractNum w:abstractNumId="43">
    <w:nsid w:val="73042C63"/>
    <w:multiLevelType w:val="hybridMultilevel"/>
    <w:tmpl w:val="FF5862B2"/>
    <w:lvl w:ilvl="0" w:tplc="0F5C99C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76927F4C"/>
    <w:multiLevelType w:val="hybridMultilevel"/>
    <w:tmpl w:val="BA004B7C"/>
    <w:lvl w:ilvl="0" w:tplc="6DEA0348">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25"/>
  </w:num>
  <w:num w:numId="3">
    <w:abstractNumId w:val="14"/>
  </w:num>
  <w:num w:numId="4">
    <w:abstractNumId w:val="1"/>
  </w:num>
  <w:num w:numId="5">
    <w:abstractNumId w:val="28"/>
  </w:num>
  <w:num w:numId="6">
    <w:abstractNumId w:val="31"/>
  </w:num>
  <w:num w:numId="7">
    <w:abstractNumId w:val="18"/>
  </w:num>
  <w:num w:numId="8">
    <w:abstractNumId w:val="12"/>
  </w:num>
  <w:num w:numId="9">
    <w:abstractNumId w:val="16"/>
  </w:num>
  <w:num w:numId="10">
    <w:abstractNumId w:val="30"/>
  </w:num>
  <w:num w:numId="11">
    <w:abstractNumId w:val="3"/>
  </w:num>
  <w:num w:numId="12">
    <w:abstractNumId w:val="17"/>
  </w:num>
  <w:num w:numId="13">
    <w:abstractNumId w:val="19"/>
  </w:num>
  <w:num w:numId="14">
    <w:abstractNumId w:val="11"/>
  </w:num>
  <w:num w:numId="15">
    <w:abstractNumId w:val="21"/>
  </w:num>
  <w:num w:numId="16">
    <w:abstractNumId w:val="8"/>
  </w:num>
  <w:num w:numId="17">
    <w:abstractNumId w:val="2"/>
  </w:num>
  <w:num w:numId="18">
    <w:abstractNumId w:val="32"/>
  </w:num>
  <w:num w:numId="19">
    <w:abstractNumId w:val="9"/>
  </w:num>
  <w:num w:numId="20">
    <w:abstractNumId w:val="23"/>
  </w:num>
  <w:num w:numId="21">
    <w:abstractNumId w:val="29"/>
  </w:num>
  <w:num w:numId="22">
    <w:abstractNumId w:val="4"/>
  </w:num>
  <w:num w:numId="23">
    <w:abstractNumId w:val="20"/>
  </w:num>
  <w:num w:numId="24">
    <w:abstractNumId w:val="0"/>
  </w:num>
  <w:num w:numId="25">
    <w:abstractNumId w:val="26"/>
  </w:num>
  <w:num w:numId="26">
    <w:abstractNumId w:val="10"/>
  </w:num>
  <w:num w:numId="27">
    <w:abstractNumId w:val="5"/>
  </w:num>
  <w:num w:numId="28">
    <w:abstractNumId w:val="22"/>
  </w:num>
  <w:num w:numId="29">
    <w:abstractNumId w:val="7"/>
  </w:num>
  <w:num w:numId="30">
    <w:abstractNumId w:val="6"/>
  </w:num>
  <w:num w:numId="31">
    <w:abstractNumId w:val="27"/>
  </w:num>
  <w:num w:numId="32">
    <w:abstractNumId w:val="13"/>
  </w:num>
  <w:num w:numId="33">
    <w:abstractNumId w:val="24"/>
  </w:num>
  <w:num w:numId="34">
    <w:abstractNumId w:val="40"/>
  </w:num>
  <w:num w:numId="35">
    <w:abstractNumId w:val="44"/>
  </w:num>
  <w:num w:numId="36">
    <w:abstractNumId w:val="43"/>
  </w:num>
  <w:num w:numId="37">
    <w:abstractNumId w:val="35"/>
  </w:num>
  <w:num w:numId="38">
    <w:abstractNumId w:val="39"/>
  </w:num>
  <w:num w:numId="39">
    <w:abstractNumId w:val="34"/>
  </w:num>
  <w:num w:numId="40">
    <w:abstractNumId w:val="41"/>
  </w:num>
  <w:num w:numId="41">
    <w:abstractNumId w:val="37"/>
  </w:num>
  <w:num w:numId="42">
    <w:abstractNumId w:val="33"/>
  </w:num>
  <w:num w:numId="43">
    <w:abstractNumId w:val="36"/>
  </w:num>
  <w:num w:numId="44">
    <w:abstractNumId w:val="42"/>
  </w:num>
  <w:num w:numId="45">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C518D"/>
    <w:rsid w:val="00026200"/>
    <w:rsid w:val="000621B3"/>
    <w:rsid w:val="00070152"/>
    <w:rsid w:val="00087F1C"/>
    <w:rsid w:val="00094F66"/>
    <w:rsid w:val="000B5322"/>
    <w:rsid w:val="000B669C"/>
    <w:rsid w:val="000E497F"/>
    <w:rsid w:val="000F1BB7"/>
    <w:rsid w:val="00132659"/>
    <w:rsid w:val="001D4542"/>
    <w:rsid w:val="001F75EC"/>
    <w:rsid w:val="002136E4"/>
    <w:rsid w:val="00225F5A"/>
    <w:rsid w:val="00236DE2"/>
    <w:rsid w:val="00247ECA"/>
    <w:rsid w:val="00273443"/>
    <w:rsid w:val="00274113"/>
    <w:rsid w:val="0027793B"/>
    <w:rsid w:val="002948EB"/>
    <w:rsid w:val="002954E9"/>
    <w:rsid w:val="002E4CD0"/>
    <w:rsid w:val="002F7334"/>
    <w:rsid w:val="00327BC8"/>
    <w:rsid w:val="003621C1"/>
    <w:rsid w:val="0038570E"/>
    <w:rsid w:val="00385813"/>
    <w:rsid w:val="003C3A4D"/>
    <w:rsid w:val="003E07EC"/>
    <w:rsid w:val="004171E6"/>
    <w:rsid w:val="00451AE2"/>
    <w:rsid w:val="00457828"/>
    <w:rsid w:val="00463534"/>
    <w:rsid w:val="00466CAE"/>
    <w:rsid w:val="0046748D"/>
    <w:rsid w:val="00473E5C"/>
    <w:rsid w:val="004C4082"/>
    <w:rsid w:val="004C518D"/>
    <w:rsid w:val="004D3806"/>
    <w:rsid w:val="0050323C"/>
    <w:rsid w:val="00523715"/>
    <w:rsid w:val="00547ACE"/>
    <w:rsid w:val="00561D15"/>
    <w:rsid w:val="005658B8"/>
    <w:rsid w:val="005770AE"/>
    <w:rsid w:val="00584965"/>
    <w:rsid w:val="005A0D23"/>
    <w:rsid w:val="005A2286"/>
    <w:rsid w:val="005B2FA8"/>
    <w:rsid w:val="005F076D"/>
    <w:rsid w:val="0062286C"/>
    <w:rsid w:val="00623E07"/>
    <w:rsid w:val="0067738D"/>
    <w:rsid w:val="00682097"/>
    <w:rsid w:val="006C603A"/>
    <w:rsid w:val="006F3CF8"/>
    <w:rsid w:val="007043DF"/>
    <w:rsid w:val="007936B1"/>
    <w:rsid w:val="00836086"/>
    <w:rsid w:val="00844E2D"/>
    <w:rsid w:val="00865D76"/>
    <w:rsid w:val="0089754B"/>
    <w:rsid w:val="008B323D"/>
    <w:rsid w:val="008C3B0F"/>
    <w:rsid w:val="00962A8E"/>
    <w:rsid w:val="009845B2"/>
    <w:rsid w:val="00A577D6"/>
    <w:rsid w:val="00A64CE2"/>
    <w:rsid w:val="00A84D07"/>
    <w:rsid w:val="00A8720C"/>
    <w:rsid w:val="00B154DA"/>
    <w:rsid w:val="00B35A56"/>
    <w:rsid w:val="00B9645B"/>
    <w:rsid w:val="00BE5773"/>
    <w:rsid w:val="00BF0B64"/>
    <w:rsid w:val="00C04A3D"/>
    <w:rsid w:val="00C17A83"/>
    <w:rsid w:val="00C20C24"/>
    <w:rsid w:val="00C33B4B"/>
    <w:rsid w:val="00C533DD"/>
    <w:rsid w:val="00CD4020"/>
    <w:rsid w:val="00D65077"/>
    <w:rsid w:val="00D71176"/>
    <w:rsid w:val="00DA464C"/>
    <w:rsid w:val="00DB4D53"/>
    <w:rsid w:val="00DD46EF"/>
    <w:rsid w:val="00F55042"/>
    <w:rsid w:val="00F8077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D65077"/>
    <w:pPr>
      <w:spacing w:line="360" w:lineRule="auto"/>
      <w:ind w:firstLine="709"/>
      <w:jc w:val="both"/>
    </w:pPr>
    <w:rPr>
      <w:rFonts w:ascii="Times New Roman" w:hAnsi="Times New Roman"/>
      <w:bCs/>
      <w:sz w:val="28"/>
      <w:szCs w:val="28"/>
      <w:lang w:eastAsia="en-US"/>
    </w:rPr>
  </w:style>
  <w:style w:type="paragraph" w:styleId="Heading1">
    <w:name w:val="heading 1"/>
    <w:basedOn w:val="Normal"/>
    <w:next w:val="Normal"/>
    <w:link w:val="Heading1Char"/>
    <w:uiPriority w:val="99"/>
    <w:qFormat/>
    <w:rsid w:val="00D65077"/>
    <w:pPr>
      <w:keepNext/>
      <w:keepLines/>
      <w:ind w:firstLine="0"/>
      <w:jc w:val="center"/>
      <w:outlineLvl w:val="0"/>
    </w:pPr>
    <w:rPr>
      <w:rFonts w:eastAsia="Times New Roman"/>
      <w:szCs w:val="32"/>
    </w:rPr>
  </w:style>
  <w:style w:type="paragraph" w:styleId="Heading2">
    <w:name w:val="heading 2"/>
    <w:basedOn w:val="Normal"/>
    <w:next w:val="Normal"/>
    <w:link w:val="Heading2Char"/>
    <w:uiPriority w:val="99"/>
    <w:qFormat/>
    <w:rsid w:val="00D65077"/>
    <w:pPr>
      <w:keepNext/>
      <w:keepLines/>
      <w:outlineLvl w:val="1"/>
    </w:pPr>
    <w:rPr>
      <w:rFonts w:eastAsia="Times New Roman"/>
      <w:szCs w:val="26"/>
    </w:rPr>
  </w:style>
  <w:style w:type="paragraph" w:styleId="Heading3">
    <w:name w:val="heading 3"/>
    <w:basedOn w:val="Normal"/>
    <w:next w:val="Normal"/>
    <w:link w:val="Heading3Char"/>
    <w:uiPriority w:val="99"/>
    <w:qFormat/>
    <w:rsid w:val="00D65077"/>
    <w:pPr>
      <w:keepNext/>
      <w:keepLines/>
      <w:spacing w:before="200"/>
      <w:outlineLvl w:val="2"/>
    </w:pPr>
    <w:rPr>
      <w:rFonts w:ascii="Calibri Light" w:eastAsia="Times New Roman" w:hAnsi="Calibri Light"/>
      <w:b/>
      <w:bCs w:val="0"/>
      <w:color w:val="5B9BD5"/>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65077"/>
    <w:rPr>
      <w:rFonts w:ascii="Times New Roman" w:hAnsi="Times New Roman" w:cs="Times New Roman"/>
      <w:bCs/>
      <w:sz w:val="32"/>
      <w:szCs w:val="32"/>
    </w:rPr>
  </w:style>
  <w:style w:type="character" w:customStyle="1" w:styleId="Heading2Char">
    <w:name w:val="Heading 2 Char"/>
    <w:basedOn w:val="DefaultParagraphFont"/>
    <w:link w:val="Heading2"/>
    <w:uiPriority w:val="99"/>
    <w:locked/>
    <w:rsid w:val="00D65077"/>
    <w:rPr>
      <w:rFonts w:ascii="Times New Roman" w:hAnsi="Times New Roman" w:cs="Times New Roman"/>
      <w:bCs/>
      <w:sz w:val="26"/>
      <w:szCs w:val="26"/>
    </w:rPr>
  </w:style>
  <w:style w:type="character" w:customStyle="1" w:styleId="Heading3Char">
    <w:name w:val="Heading 3 Char"/>
    <w:basedOn w:val="DefaultParagraphFont"/>
    <w:link w:val="Heading3"/>
    <w:uiPriority w:val="99"/>
    <w:locked/>
    <w:rsid w:val="00D65077"/>
    <w:rPr>
      <w:rFonts w:ascii="Calibri Light" w:hAnsi="Calibri Light" w:cs="Times New Roman"/>
      <w:b/>
      <w:color w:val="5B9BD5"/>
      <w:sz w:val="28"/>
      <w:szCs w:val="28"/>
    </w:rPr>
  </w:style>
  <w:style w:type="paragraph" w:styleId="Header">
    <w:name w:val="header"/>
    <w:basedOn w:val="Normal"/>
    <w:link w:val="HeaderChar"/>
    <w:uiPriority w:val="99"/>
    <w:rsid w:val="00D65077"/>
    <w:pPr>
      <w:tabs>
        <w:tab w:val="center" w:pos="4677"/>
        <w:tab w:val="right" w:pos="9355"/>
      </w:tabs>
      <w:spacing w:line="240" w:lineRule="auto"/>
    </w:pPr>
  </w:style>
  <w:style w:type="character" w:customStyle="1" w:styleId="HeaderChar">
    <w:name w:val="Header Char"/>
    <w:basedOn w:val="DefaultParagraphFont"/>
    <w:link w:val="Header"/>
    <w:uiPriority w:val="99"/>
    <w:locked/>
    <w:rsid w:val="00D65077"/>
    <w:rPr>
      <w:rFonts w:ascii="Times New Roman" w:hAnsi="Times New Roman" w:cs="Times New Roman"/>
      <w:b/>
      <w:bCs/>
      <w:sz w:val="28"/>
      <w:szCs w:val="28"/>
    </w:rPr>
  </w:style>
  <w:style w:type="paragraph" w:styleId="Footer">
    <w:name w:val="footer"/>
    <w:basedOn w:val="Normal"/>
    <w:link w:val="FooterChar"/>
    <w:uiPriority w:val="99"/>
    <w:rsid w:val="00D65077"/>
    <w:pPr>
      <w:tabs>
        <w:tab w:val="center" w:pos="4677"/>
        <w:tab w:val="right" w:pos="9355"/>
      </w:tabs>
      <w:spacing w:line="240" w:lineRule="auto"/>
    </w:pPr>
  </w:style>
  <w:style w:type="character" w:customStyle="1" w:styleId="FooterChar">
    <w:name w:val="Footer Char"/>
    <w:basedOn w:val="DefaultParagraphFont"/>
    <w:link w:val="Footer"/>
    <w:uiPriority w:val="99"/>
    <w:locked/>
    <w:rsid w:val="00D65077"/>
    <w:rPr>
      <w:rFonts w:ascii="Times New Roman" w:hAnsi="Times New Roman" w:cs="Times New Roman"/>
      <w:b/>
      <w:bCs/>
      <w:sz w:val="28"/>
      <w:szCs w:val="28"/>
    </w:rPr>
  </w:style>
  <w:style w:type="paragraph" w:styleId="ListParagraph">
    <w:name w:val="List Paragraph"/>
    <w:basedOn w:val="Normal"/>
    <w:link w:val="ListParagraphChar"/>
    <w:uiPriority w:val="99"/>
    <w:qFormat/>
    <w:rsid w:val="00D65077"/>
    <w:pPr>
      <w:ind w:left="720"/>
      <w:contextualSpacing/>
    </w:pPr>
  </w:style>
  <w:style w:type="paragraph" w:styleId="TOCHeading">
    <w:name w:val="TOC Heading"/>
    <w:basedOn w:val="Heading1"/>
    <w:next w:val="Normal"/>
    <w:uiPriority w:val="99"/>
    <w:qFormat/>
    <w:rsid w:val="00D65077"/>
    <w:pPr>
      <w:spacing w:before="240" w:line="259" w:lineRule="auto"/>
      <w:jc w:val="left"/>
      <w:outlineLvl w:val="9"/>
    </w:pPr>
    <w:rPr>
      <w:rFonts w:ascii="Calibri Light" w:hAnsi="Calibri Light"/>
      <w:bCs w:val="0"/>
      <w:color w:val="2E74B5"/>
      <w:sz w:val="32"/>
      <w:lang w:eastAsia="ru-RU"/>
    </w:rPr>
  </w:style>
  <w:style w:type="paragraph" w:styleId="TOC1">
    <w:name w:val="toc 1"/>
    <w:basedOn w:val="Normal"/>
    <w:next w:val="Normal"/>
    <w:uiPriority w:val="99"/>
    <w:rsid w:val="00D65077"/>
    <w:pPr>
      <w:tabs>
        <w:tab w:val="right" w:leader="dot" w:pos="9638"/>
      </w:tabs>
      <w:spacing w:after="100"/>
      <w:ind w:firstLine="0"/>
    </w:pPr>
  </w:style>
  <w:style w:type="paragraph" w:styleId="TOC2">
    <w:name w:val="toc 2"/>
    <w:basedOn w:val="Normal"/>
    <w:next w:val="Normal"/>
    <w:uiPriority w:val="99"/>
    <w:rsid w:val="00D65077"/>
    <w:pPr>
      <w:spacing w:after="100"/>
      <w:ind w:left="280"/>
    </w:pPr>
  </w:style>
  <w:style w:type="character" w:styleId="Hyperlink">
    <w:name w:val="Hyperlink"/>
    <w:basedOn w:val="DefaultParagraphFont"/>
    <w:uiPriority w:val="99"/>
    <w:rsid w:val="00D65077"/>
    <w:rPr>
      <w:rFonts w:cs="Times New Roman"/>
      <w:color w:val="0563C1"/>
      <w:u w:val="single"/>
    </w:rPr>
  </w:style>
  <w:style w:type="character" w:customStyle="1" w:styleId="apple-converted-space">
    <w:name w:val="apple-converted-space"/>
    <w:basedOn w:val="DefaultParagraphFont"/>
    <w:uiPriority w:val="99"/>
    <w:rsid w:val="00D65077"/>
    <w:rPr>
      <w:rFonts w:cs="Times New Roman"/>
    </w:rPr>
  </w:style>
  <w:style w:type="paragraph" w:styleId="NormalWeb">
    <w:name w:val="Normal (Web)"/>
    <w:basedOn w:val="Normal"/>
    <w:link w:val="NormalWebChar"/>
    <w:uiPriority w:val="99"/>
    <w:rsid w:val="00D65077"/>
    <w:pPr>
      <w:spacing w:before="100" w:beforeAutospacing="1" w:after="100" w:afterAutospacing="1" w:line="240" w:lineRule="auto"/>
      <w:ind w:firstLine="0"/>
      <w:jc w:val="left"/>
    </w:pPr>
    <w:rPr>
      <w:bCs w:val="0"/>
      <w:sz w:val="24"/>
      <w:szCs w:val="20"/>
      <w:lang w:eastAsia="ru-RU"/>
    </w:rPr>
  </w:style>
  <w:style w:type="table" w:styleId="TableGrid">
    <w:name w:val="Table Grid"/>
    <w:basedOn w:val="TableNormal"/>
    <w:uiPriority w:val="99"/>
    <w:rsid w:val="00D6507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rsid w:val="00D6507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D65077"/>
    <w:rPr>
      <w:rFonts w:ascii="Tahoma" w:hAnsi="Tahoma" w:cs="Tahoma"/>
      <w:bCs/>
      <w:sz w:val="16"/>
      <w:szCs w:val="16"/>
    </w:rPr>
  </w:style>
  <w:style w:type="paragraph" w:styleId="TOC3">
    <w:name w:val="toc 3"/>
    <w:basedOn w:val="Normal"/>
    <w:next w:val="Normal"/>
    <w:uiPriority w:val="99"/>
    <w:rsid w:val="00D65077"/>
    <w:pPr>
      <w:spacing w:after="100"/>
      <w:ind w:left="560"/>
    </w:pPr>
  </w:style>
  <w:style w:type="character" w:styleId="Strong">
    <w:name w:val="Strong"/>
    <w:basedOn w:val="DefaultParagraphFont"/>
    <w:uiPriority w:val="99"/>
    <w:qFormat/>
    <w:rsid w:val="00D65077"/>
    <w:rPr>
      <w:rFonts w:cs="Times New Roman"/>
      <w:b/>
      <w:bCs/>
    </w:rPr>
  </w:style>
  <w:style w:type="paragraph" w:customStyle="1" w:styleId="p">
    <w:name w:val="p"/>
    <w:basedOn w:val="Normal"/>
    <w:link w:val="p0"/>
    <w:uiPriority w:val="99"/>
    <w:rsid w:val="00D65077"/>
    <w:pPr>
      <w:contextualSpacing/>
    </w:pPr>
    <w:rPr>
      <w:bCs w:val="0"/>
      <w:color w:val="000000"/>
    </w:rPr>
  </w:style>
  <w:style w:type="character" w:customStyle="1" w:styleId="p0">
    <w:name w:val="p Знак"/>
    <w:basedOn w:val="DefaultParagraphFont"/>
    <w:link w:val="p"/>
    <w:uiPriority w:val="99"/>
    <w:locked/>
    <w:rsid w:val="00D65077"/>
    <w:rPr>
      <w:rFonts w:ascii="Times New Roman" w:hAnsi="Times New Roman" w:cs="Times New Roman"/>
      <w:color w:val="000000"/>
      <w:sz w:val="28"/>
      <w:szCs w:val="28"/>
    </w:rPr>
  </w:style>
  <w:style w:type="character" w:customStyle="1" w:styleId="NormalWebChar">
    <w:name w:val="Normal (Web) Char"/>
    <w:link w:val="NormalWeb"/>
    <w:uiPriority w:val="99"/>
    <w:locked/>
    <w:rsid w:val="00D65077"/>
    <w:rPr>
      <w:rFonts w:ascii="Times New Roman" w:hAnsi="Times New Roman"/>
      <w:sz w:val="24"/>
      <w:lang w:eastAsia="ru-RU"/>
    </w:rPr>
  </w:style>
  <w:style w:type="paragraph" w:styleId="BodyText">
    <w:name w:val="Body Text"/>
    <w:basedOn w:val="Normal"/>
    <w:link w:val="BodyTextChar"/>
    <w:uiPriority w:val="99"/>
    <w:rsid w:val="00D65077"/>
    <w:pPr>
      <w:widowControl w:val="0"/>
      <w:autoSpaceDE w:val="0"/>
      <w:autoSpaceDN w:val="0"/>
      <w:spacing w:line="240" w:lineRule="auto"/>
      <w:ind w:firstLine="0"/>
      <w:jc w:val="left"/>
    </w:pPr>
    <w:rPr>
      <w:rFonts w:eastAsia="Times New Roman"/>
      <w:bCs w:val="0"/>
    </w:rPr>
  </w:style>
  <w:style w:type="character" w:customStyle="1" w:styleId="BodyTextChar">
    <w:name w:val="Body Text Char"/>
    <w:basedOn w:val="DefaultParagraphFont"/>
    <w:link w:val="BodyText"/>
    <w:uiPriority w:val="99"/>
    <w:locked/>
    <w:rsid w:val="00D65077"/>
    <w:rPr>
      <w:rFonts w:ascii="Times New Roman" w:hAnsi="Times New Roman" w:cs="Times New Roman"/>
      <w:sz w:val="28"/>
      <w:szCs w:val="28"/>
    </w:rPr>
  </w:style>
  <w:style w:type="character" w:customStyle="1" w:styleId="ListParagraphChar">
    <w:name w:val="List Paragraph Char"/>
    <w:basedOn w:val="DefaultParagraphFont"/>
    <w:link w:val="ListParagraph"/>
    <w:uiPriority w:val="99"/>
    <w:locked/>
    <w:rsid w:val="0038570E"/>
    <w:rPr>
      <w:rFonts w:ascii="Times New Roman" w:hAnsi="Times New Roman" w:cs="Times New Roman"/>
      <w:bCs/>
      <w:sz w:val="28"/>
      <w:szCs w:val="28"/>
      <w:lang w:eastAsia="en-US"/>
    </w:rPr>
  </w:style>
  <w:style w:type="paragraph" w:customStyle="1" w:styleId="1">
    <w:name w:val="Обычный1"/>
    <w:uiPriority w:val="99"/>
    <w:rsid w:val="005A0D23"/>
    <w:pPr>
      <w:widowControl w:val="0"/>
    </w:pPr>
    <w:rPr>
      <w:rFonts w:cs="Calibri"/>
      <w:color w:val="000000"/>
      <w:sz w:val="20"/>
      <w:szCs w:val="20"/>
      <w:lang w:val="uk-UA" w:eastAsia="uk-UA"/>
    </w:rPr>
  </w:style>
  <w:style w:type="character" w:customStyle="1" w:styleId="ft48">
    <w:name w:val="ft48"/>
    <w:uiPriority w:val="99"/>
    <w:rsid w:val="00C33B4B"/>
  </w:style>
</w:styles>
</file>

<file path=word/webSettings.xml><?xml version="1.0" encoding="utf-8"?>
<w:webSettings xmlns:r="http://schemas.openxmlformats.org/officeDocument/2006/relationships" xmlns:w="http://schemas.openxmlformats.org/wordprocessingml/2006/main">
  <w:divs>
    <w:div w:id="1718551229">
      <w:marLeft w:val="0"/>
      <w:marRight w:val="0"/>
      <w:marTop w:val="0"/>
      <w:marBottom w:val="0"/>
      <w:divBdr>
        <w:top w:val="none" w:sz="0" w:space="0" w:color="auto"/>
        <w:left w:val="none" w:sz="0" w:space="0" w:color="auto"/>
        <w:bottom w:val="none" w:sz="0" w:space="0" w:color="auto"/>
        <w:right w:val="none" w:sz="0" w:space="0" w:color="auto"/>
      </w:divBdr>
    </w:div>
    <w:div w:id="17185512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58</TotalTime>
  <Pages>39</Pages>
  <Words>6298</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Шевченко</cp:lastModifiedBy>
  <cp:revision>7</cp:revision>
  <dcterms:created xsi:type="dcterms:W3CDTF">2023-06-05T14:27:00Z</dcterms:created>
  <dcterms:modified xsi:type="dcterms:W3CDTF">2023-06-06T06:40:00Z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7974f6784c794457b180b9457ec691cb</vt:lpwstr>
  </property>
</Properties>
</file>