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3F44" w:rsidRPr="00783F44" w:rsidRDefault="00783F44" w:rsidP="00783F44">
      <w:pPr>
        <w:spacing w:line="240" w:lineRule="auto"/>
        <w:jc w:val="right"/>
        <w:rPr>
          <w:rFonts w:ascii="Times New Roman" w:hAnsi="Times New Roman" w:cs="Times New Roman"/>
          <w:bCs/>
          <w:sz w:val="28"/>
          <w:szCs w:val="28"/>
        </w:rPr>
      </w:pPr>
    </w:p>
    <w:p w:rsidR="00783F44" w:rsidRPr="00783F44" w:rsidRDefault="00783F44" w:rsidP="006764A2">
      <w:pPr>
        <w:spacing w:after="0" w:line="240" w:lineRule="auto"/>
        <w:jc w:val="center"/>
        <w:rPr>
          <w:rFonts w:ascii="Times New Roman" w:hAnsi="Times New Roman" w:cs="Times New Roman"/>
          <w:bCs/>
          <w:sz w:val="28"/>
          <w:szCs w:val="28"/>
        </w:rPr>
      </w:pPr>
      <w:r w:rsidRPr="00783F44">
        <w:rPr>
          <w:rFonts w:ascii="Times New Roman" w:hAnsi="Times New Roman" w:cs="Times New Roman"/>
          <w:bCs/>
          <w:sz w:val="28"/>
          <w:szCs w:val="28"/>
        </w:rPr>
        <w:t>Федеральное государственное казенное</w:t>
      </w:r>
      <w:r w:rsidR="006764A2">
        <w:rPr>
          <w:rFonts w:ascii="Times New Roman" w:hAnsi="Times New Roman" w:cs="Times New Roman"/>
          <w:bCs/>
          <w:sz w:val="28"/>
          <w:szCs w:val="28"/>
        </w:rPr>
        <w:br/>
      </w:r>
      <w:r w:rsidRPr="00783F44">
        <w:rPr>
          <w:rFonts w:ascii="Times New Roman" w:hAnsi="Times New Roman" w:cs="Times New Roman"/>
          <w:bCs/>
          <w:sz w:val="28"/>
          <w:szCs w:val="28"/>
        </w:rPr>
        <w:t>военное образовательное учреждение высшего образования</w:t>
      </w:r>
    </w:p>
    <w:p w:rsidR="00783F44" w:rsidRPr="00783F44" w:rsidRDefault="00783F44" w:rsidP="00783F44">
      <w:pPr>
        <w:spacing w:after="0" w:line="240" w:lineRule="auto"/>
        <w:jc w:val="center"/>
        <w:rPr>
          <w:rFonts w:ascii="Times New Roman" w:hAnsi="Times New Roman" w:cs="Times New Roman"/>
          <w:bCs/>
          <w:sz w:val="28"/>
          <w:szCs w:val="28"/>
        </w:rPr>
      </w:pPr>
      <w:r w:rsidRPr="00783F44">
        <w:rPr>
          <w:rFonts w:ascii="Times New Roman" w:hAnsi="Times New Roman" w:cs="Times New Roman"/>
          <w:bCs/>
          <w:sz w:val="28"/>
          <w:szCs w:val="28"/>
        </w:rPr>
        <w:t>«Военный университет имени князя Александра Невского»</w:t>
      </w:r>
    </w:p>
    <w:p w:rsidR="00783F44" w:rsidRPr="00783F44" w:rsidRDefault="00783F44" w:rsidP="00783F44">
      <w:pPr>
        <w:spacing w:after="0" w:line="240" w:lineRule="auto"/>
        <w:jc w:val="center"/>
        <w:rPr>
          <w:rFonts w:ascii="Times New Roman" w:hAnsi="Times New Roman" w:cs="Times New Roman"/>
          <w:bCs/>
          <w:sz w:val="28"/>
          <w:szCs w:val="28"/>
        </w:rPr>
      </w:pPr>
      <w:r w:rsidRPr="00783F44">
        <w:rPr>
          <w:rFonts w:ascii="Times New Roman" w:hAnsi="Times New Roman" w:cs="Times New Roman"/>
          <w:bCs/>
          <w:sz w:val="28"/>
          <w:szCs w:val="28"/>
        </w:rPr>
        <w:t>Министерства обороны Российской Федерации</w:t>
      </w:r>
    </w:p>
    <w:p w:rsidR="00783F44" w:rsidRDefault="00783F44" w:rsidP="00783F44">
      <w:pPr>
        <w:jc w:val="center"/>
        <w:rPr>
          <w:rFonts w:ascii="Times New Roman" w:hAnsi="Times New Roman" w:cs="Times New Roman"/>
          <w:bCs/>
          <w:i/>
          <w:sz w:val="28"/>
          <w:szCs w:val="28"/>
        </w:rPr>
      </w:pPr>
    </w:p>
    <w:p w:rsidR="00783F44" w:rsidRDefault="00783F44" w:rsidP="00783F44">
      <w:pPr>
        <w:jc w:val="right"/>
        <w:rPr>
          <w:rFonts w:ascii="Times New Roman" w:hAnsi="Times New Roman" w:cs="Times New Roman"/>
          <w:bCs/>
          <w:i/>
          <w:sz w:val="28"/>
          <w:szCs w:val="28"/>
        </w:rPr>
      </w:pPr>
    </w:p>
    <w:p w:rsidR="00783F44" w:rsidRDefault="00783F44" w:rsidP="00783F44">
      <w:pPr>
        <w:jc w:val="right"/>
        <w:rPr>
          <w:rFonts w:ascii="Times New Roman" w:hAnsi="Times New Roman" w:cs="Times New Roman"/>
          <w:bCs/>
          <w:i/>
          <w:sz w:val="28"/>
          <w:szCs w:val="28"/>
        </w:rPr>
      </w:pPr>
      <w:r w:rsidRPr="00783F44">
        <w:rPr>
          <w:rFonts w:ascii="Times New Roman" w:hAnsi="Times New Roman" w:cs="Times New Roman"/>
          <w:bCs/>
          <w:i/>
          <w:sz w:val="28"/>
          <w:szCs w:val="28"/>
        </w:rPr>
        <w:t>На правах рукописи</w:t>
      </w:r>
    </w:p>
    <w:p w:rsidR="00783F44" w:rsidRDefault="00783F44" w:rsidP="00783F44">
      <w:pPr>
        <w:jc w:val="right"/>
        <w:rPr>
          <w:rFonts w:ascii="Times New Roman" w:hAnsi="Times New Roman" w:cs="Times New Roman"/>
          <w:bCs/>
          <w:i/>
          <w:sz w:val="28"/>
          <w:szCs w:val="28"/>
        </w:rPr>
      </w:pPr>
    </w:p>
    <w:p w:rsidR="00783F44" w:rsidRDefault="00783F44" w:rsidP="00783F44">
      <w:pPr>
        <w:jc w:val="right"/>
        <w:rPr>
          <w:rFonts w:ascii="Times New Roman" w:hAnsi="Times New Roman" w:cs="Times New Roman"/>
          <w:bCs/>
          <w:i/>
          <w:sz w:val="28"/>
          <w:szCs w:val="28"/>
        </w:rPr>
      </w:pPr>
    </w:p>
    <w:p w:rsidR="00783F44" w:rsidRDefault="00783F44" w:rsidP="00783F44">
      <w:pPr>
        <w:jc w:val="center"/>
        <w:rPr>
          <w:rFonts w:ascii="Times New Roman" w:hAnsi="Times New Roman" w:cs="Times New Roman"/>
          <w:bCs/>
          <w:sz w:val="28"/>
          <w:szCs w:val="28"/>
        </w:rPr>
      </w:pPr>
      <w:r>
        <w:rPr>
          <w:rFonts w:ascii="Times New Roman" w:hAnsi="Times New Roman" w:cs="Times New Roman"/>
          <w:bCs/>
          <w:sz w:val="28"/>
          <w:szCs w:val="28"/>
        </w:rPr>
        <w:t>Гизатулин Ришат Фаритович</w:t>
      </w:r>
    </w:p>
    <w:p w:rsidR="00783F44" w:rsidRDefault="00783F44" w:rsidP="00783F44">
      <w:pPr>
        <w:jc w:val="center"/>
        <w:rPr>
          <w:rFonts w:ascii="Times New Roman" w:hAnsi="Times New Roman" w:cs="Times New Roman"/>
          <w:bCs/>
          <w:sz w:val="28"/>
          <w:szCs w:val="28"/>
        </w:rPr>
      </w:pPr>
    </w:p>
    <w:p w:rsidR="00783F44" w:rsidRDefault="00783F44" w:rsidP="00783F44">
      <w:pPr>
        <w:jc w:val="center"/>
        <w:rPr>
          <w:rFonts w:ascii="Times New Roman" w:hAnsi="Times New Roman" w:cs="Times New Roman"/>
          <w:bCs/>
          <w:sz w:val="28"/>
          <w:szCs w:val="28"/>
        </w:rPr>
      </w:pPr>
    </w:p>
    <w:p w:rsidR="00783F44" w:rsidRPr="00783F44" w:rsidRDefault="00783F44" w:rsidP="00783F44">
      <w:pPr>
        <w:jc w:val="center"/>
        <w:rPr>
          <w:rFonts w:ascii="Times New Roman" w:hAnsi="Times New Roman" w:cs="Times New Roman"/>
          <w:b/>
          <w:bCs/>
          <w:sz w:val="28"/>
          <w:szCs w:val="28"/>
        </w:rPr>
      </w:pPr>
      <w:r w:rsidRPr="00783F44">
        <w:rPr>
          <w:rFonts w:ascii="Times New Roman" w:hAnsi="Times New Roman" w:cs="Times New Roman"/>
          <w:b/>
          <w:bCs/>
          <w:sz w:val="28"/>
          <w:szCs w:val="28"/>
        </w:rPr>
        <w:t>ПСИХОЛОГИЧЕСКИЕ ОСОБЕННОСТИ РАЗВИТИЯ ПРОФЕССИОНАЛЬНОЙ ИДЕНТИЧНО</w:t>
      </w:r>
      <w:r w:rsidR="00FB2C88">
        <w:rPr>
          <w:rFonts w:ascii="Times New Roman" w:hAnsi="Times New Roman" w:cs="Times New Roman"/>
          <w:b/>
          <w:bCs/>
          <w:sz w:val="28"/>
          <w:szCs w:val="28"/>
        </w:rPr>
        <w:t xml:space="preserve">СТИ КУРСАНТОВ </w:t>
      </w:r>
      <w:r w:rsidR="00FB2C88">
        <w:rPr>
          <w:rFonts w:ascii="Times New Roman" w:hAnsi="Times New Roman" w:cs="Times New Roman"/>
          <w:b/>
          <w:bCs/>
          <w:sz w:val="28"/>
          <w:szCs w:val="28"/>
        </w:rPr>
        <w:br/>
        <w:t xml:space="preserve">ВОЕННЫХ ВУЗОВ МО </w:t>
      </w:r>
      <w:bookmarkStart w:id="0" w:name="_GoBack"/>
      <w:bookmarkEnd w:id="0"/>
      <w:r w:rsidRPr="00783F44">
        <w:rPr>
          <w:rFonts w:ascii="Times New Roman" w:hAnsi="Times New Roman" w:cs="Times New Roman"/>
          <w:b/>
          <w:bCs/>
          <w:sz w:val="28"/>
          <w:szCs w:val="28"/>
        </w:rPr>
        <w:t>РФ</w:t>
      </w:r>
    </w:p>
    <w:p w:rsidR="00783F44" w:rsidRDefault="00783F44" w:rsidP="00783F44">
      <w:pPr>
        <w:jc w:val="center"/>
        <w:rPr>
          <w:rFonts w:ascii="Times New Roman" w:hAnsi="Times New Roman" w:cs="Times New Roman"/>
          <w:b/>
          <w:bCs/>
          <w:i/>
          <w:sz w:val="28"/>
          <w:szCs w:val="28"/>
        </w:rPr>
      </w:pPr>
    </w:p>
    <w:p w:rsidR="00783F44" w:rsidRDefault="00783F44" w:rsidP="00783F44">
      <w:pPr>
        <w:jc w:val="center"/>
        <w:rPr>
          <w:rFonts w:ascii="Times New Roman" w:hAnsi="Times New Roman" w:cs="Times New Roman"/>
          <w:b/>
          <w:bCs/>
          <w:i/>
          <w:sz w:val="28"/>
          <w:szCs w:val="28"/>
        </w:rPr>
      </w:pPr>
    </w:p>
    <w:p w:rsidR="00783F44" w:rsidRPr="00783F44" w:rsidRDefault="00783F44" w:rsidP="00783F44">
      <w:pPr>
        <w:jc w:val="center"/>
        <w:rPr>
          <w:rFonts w:ascii="Times New Roman" w:hAnsi="Times New Roman" w:cs="Times New Roman"/>
          <w:bCs/>
          <w:sz w:val="28"/>
          <w:szCs w:val="28"/>
        </w:rPr>
      </w:pPr>
      <w:r w:rsidRPr="00783F44">
        <w:rPr>
          <w:rFonts w:ascii="Times New Roman" w:hAnsi="Times New Roman" w:cs="Times New Roman"/>
          <w:bCs/>
          <w:sz w:val="28"/>
          <w:szCs w:val="28"/>
        </w:rPr>
        <w:t>Специальность 6.3.1. Воинское обучение</w:t>
      </w:r>
      <w:r w:rsidR="006764A2" w:rsidRPr="00783F44">
        <w:rPr>
          <w:rFonts w:ascii="Times New Roman" w:hAnsi="Times New Roman" w:cs="Times New Roman"/>
          <w:bCs/>
          <w:sz w:val="28"/>
          <w:szCs w:val="28"/>
        </w:rPr>
        <w:t xml:space="preserve"> и</w:t>
      </w:r>
      <w:r w:rsidR="006764A2">
        <w:rPr>
          <w:rFonts w:ascii="Times New Roman" w:hAnsi="Times New Roman" w:cs="Times New Roman"/>
          <w:bCs/>
          <w:sz w:val="28"/>
          <w:szCs w:val="28"/>
        </w:rPr>
        <w:t> </w:t>
      </w:r>
      <w:r w:rsidR="006764A2" w:rsidRPr="00783F44">
        <w:rPr>
          <w:rFonts w:ascii="Times New Roman" w:hAnsi="Times New Roman" w:cs="Times New Roman"/>
          <w:bCs/>
          <w:sz w:val="28"/>
          <w:szCs w:val="28"/>
        </w:rPr>
        <w:t>в</w:t>
      </w:r>
      <w:r w:rsidRPr="00783F44">
        <w:rPr>
          <w:rFonts w:ascii="Times New Roman" w:hAnsi="Times New Roman" w:cs="Times New Roman"/>
          <w:bCs/>
          <w:sz w:val="28"/>
          <w:szCs w:val="28"/>
        </w:rPr>
        <w:t>оспитание, боевая подготовка, военная педагогика</w:t>
      </w:r>
      <w:r w:rsidR="006764A2" w:rsidRPr="00783F44">
        <w:rPr>
          <w:rFonts w:ascii="Times New Roman" w:hAnsi="Times New Roman" w:cs="Times New Roman"/>
          <w:bCs/>
          <w:sz w:val="28"/>
          <w:szCs w:val="28"/>
        </w:rPr>
        <w:t xml:space="preserve"> и</w:t>
      </w:r>
      <w:r w:rsidR="006764A2">
        <w:rPr>
          <w:rFonts w:ascii="Times New Roman" w:hAnsi="Times New Roman" w:cs="Times New Roman"/>
          <w:bCs/>
          <w:sz w:val="28"/>
          <w:szCs w:val="28"/>
        </w:rPr>
        <w:t> </w:t>
      </w:r>
      <w:r w:rsidR="006764A2" w:rsidRPr="00783F44">
        <w:rPr>
          <w:rFonts w:ascii="Times New Roman" w:hAnsi="Times New Roman" w:cs="Times New Roman"/>
          <w:bCs/>
          <w:sz w:val="28"/>
          <w:szCs w:val="28"/>
        </w:rPr>
        <w:t>п</w:t>
      </w:r>
      <w:r w:rsidRPr="00783F44">
        <w:rPr>
          <w:rFonts w:ascii="Times New Roman" w:hAnsi="Times New Roman" w:cs="Times New Roman"/>
          <w:bCs/>
          <w:sz w:val="28"/>
          <w:szCs w:val="28"/>
        </w:rPr>
        <w:t xml:space="preserve">сихология, управление повседневной </w:t>
      </w:r>
      <w:r w:rsidRPr="00783F44">
        <w:rPr>
          <w:rFonts w:ascii="Times New Roman" w:hAnsi="Times New Roman" w:cs="Times New Roman"/>
          <w:bCs/>
          <w:sz w:val="28"/>
          <w:szCs w:val="28"/>
        </w:rPr>
        <w:br/>
        <w:t>деятельностью войск</w:t>
      </w:r>
    </w:p>
    <w:p w:rsidR="00783F44" w:rsidRDefault="00783F44" w:rsidP="00783F44">
      <w:pPr>
        <w:jc w:val="center"/>
        <w:rPr>
          <w:rFonts w:ascii="Times New Roman" w:hAnsi="Times New Roman" w:cs="Times New Roman"/>
          <w:b/>
          <w:bCs/>
          <w:i/>
          <w:sz w:val="28"/>
          <w:szCs w:val="28"/>
        </w:rPr>
      </w:pPr>
    </w:p>
    <w:p w:rsidR="00783F44" w:rsidRDefault="00783F44" w:rsidP="00783F44">
      <w:pPr>
        <w:jc w:val="center"/>
        <w:rPr>
          <w:rFonts w:ascii="Times New Roman" w:hAnsi="Times New Roman" w:cs="Times New Roman"/>
          <w:b/>
          <w:bCs/>
          <w:i/>
          <w:sz w:val="28"/>
          <w:szCs w:val="28"/>
        </w:rPr>
      </w:pPr>
    </w:p>
    <w:p w:rsidR="00783F44" w:rsidRDefault="00783F44" w:rsidP="00783F44">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АВТОРЕФЕРАТ</w:t>
      </w:r>
    </w:p>
    <w:p w:rsidR="00783F44" w:rsidRDefault="00783F44" w:rsidP="00783F44">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Диссертации</w:t>
      </w:r>
      <w:r w:rsidR="006764A2">
        <w:rPr>
          <w:rFonts w:ascii="Times New Roman" w:hAnsi="Times New Roman" w:cs="Times New Roman"/>
          <w:bCs/>
          <w:sz w:val="28"/>
          <w:szCs w:val="28"/>
        </w:rPr>
        <w:t xml:space="preserve"> на с</w:t>
      </w:r>
      <w:r>
        <w:rPr>
          <w:rFonts w:ascii="Times New Roman" w:hAnsi="Times New Roman" w:cs="Times New Roman"/>
          <w:bCs/>
          <w:sz w:val="28"/>
          <w:szCs w:val="28"/>
        </w:rPr>
        <w:t>оискание ученой степени</w:t>
      </w:r>
      <w:r>
        <w:rPr>
          <w:rFonts w:ascii="Times New Roman" w:hAnsi="Times New Roman" w:cs="Times New Roman"/>
          <w:bCs/>
          <w:sz w:val="28"/>
          <w:szCs w:val="28"/>
        </w:rPr>
        <w:br/>
        <w:t>кандидата психологических наук</w:t>
      </w:r>
    </w:p>
    <w:p w:rsidR="00783F44" w:rsidRDefault="00783F44" w:rsidP="00783F44">
      <w:pPr>
        <w:spacing w:after="0" w:line="240" w:lineRule="auto"/>
        <w:jc w:val="center"/>
        <w:rPr>
          <w:rFonts w:ascii="Times New Roman" w:hAnsi="Times New Roman" w:cs="Times New Roman"/>
          <w:bCs/>
          <w:sz w:val="28"/>
          <w:szCs w:val="28"/>
        </w:rPr>
      </w:pPr>
    </w:p>
    <w:p w:rsidR="00783F44" w:rsidRDefault="00783F44" w:rsidP="00783F44">
      <w:pPr>
        <w:spacing w:after="0" w:line="240" w:lineRule="auto"/>
        <w:jc w:val="center"/>
        <w:rPr>
          <w:rFonts w:ascii="Times New Roman" w:hAnsi="Times New Roman" w:cs="Times New Roman"/>
          <w:bCs/>
          <w:sz w:val="28"/>
          <w:szCs w:val="28"/>
        </w:rPr>
      </w:pPr>
    </w:p>
    <w:p w:rsidR="00783F44" w:rsidRDefault="00783F44" w:rsidP="00783F44">
      <w:pPr>
        <w:spacing w:after="0" w:line="240" w:lineRule="auto"/>
        <w:jc w:val="center"/>
        <w:rPr>
          <w:rFonts w:ascii="Times New Roman" w:hAnsi="Times New Roman" w:cs="Times New Roman"/>
          <w:bCs/>
          <w:sz w:val="28"/>
          <w:szCs w:val="28"/>
        </w:rPr>
      </w:pPr>
    </w:p>
    <w:p w:rsidR="00783F44" w:rsidRDefault="00783F44" w:rsidP="00783F44">
      <w:pPr>
        <w:spacing w:after="0" w:line="240" w:lineRule="auto"/>
        <w:jc w:val="center"/>
        <w:rPr>
          <w:rFonts w:ascii="Times New Roman" w:hAnsi="Times New Roman" w:cs="Times New Roman"/>
          <w:bCs/>
          <w:sz w:val="28"/>
          <w:szCs w:val="28"/>
        </w:rPr>
      </w:pPr>
    </w:p>
    <w:p w:rsidR="00783F44" w:rsidRDefault="00783F44" w:rsidP="00783F44">
      <w:pPr>
        <w:spacing w:after="0" w:line="240" w:lineRule="auto"/>
        <w:jc w:val="center"/>
        <w:rPr>
          <w:rFonts w:ascii="Times New Roman" w:hAnsi="Times New Roman" w:cs="Times New Roman"/>
          <w:bCs/>
          <w:sz w:val="28"/>
          <w:szCs w:val="28"/>
        </w:rPr>
      </w:pPr>
    </w:p>
    <w:p w:rsidR="00783F44" w:rsidRDefault="00783F44" w:rsidP="00783F44">
      <w:pPr>
        <w:spacing w:after="0" w:line="240" w:lineRule="auto"/>
        <w:jc w:val="center"/>
        <w:rPr>
          <w:rFonts w:ascii="Times New Roman" w:hAnsi="Times New Roman" w:cs="Times New Roman"/>
          <w:bCs/>
          <w:sz w:val="28"/>
          <w:szCs w:val="28"/>
        </w:rPr>
      </w:pPr>
    </w:p>
    <w:p w:rsidR="00783F44" w:rsidRDefault="00783F44" w:rsidP="00783F44">
      <w:pPr>
        <w:spacing w:after="0" w:line="240" w:lineRule="auto"/>
        <w:jc w:val="center"/>
        <w:rPr>
          <w:rFonts w:ascii="Times New Roman" w:hAnsi="Times New Roman" w:cs="Times New Roman"/>
          <w:bCs/>
          <w:sz w:val="28"/>
          <w:szCs w:val="28"/>
        </w:rPr>
      </w:pPr>
    </w:p>
    <w:p w:rsidR="006764A2" w:rsidRDefault="006764A2" w:rsidP="00783F44">
      <w:pPr>
        <w:spacing w:after="0" w:line="240" w:lineRule="auto"/>
        <w:jc w:val="center"/>
        <w:rPr>
          <w:rFonts w:ascii="Times New Roman" w:hAnsi="Times New Roman" w:cs="Times New Roman"/>
          <w:bCs/>
          <w:sz w:val="28"/>
          <w:szCs w:val="28"/>
        </w:rPr>
      </w:pPr>
    </w:p>
    <w:p w:rsidR="00783F44" w:rsidRDefault="00783F44" w:rsidP="00783F44">
      <w:pPr>
        <w:spacing w:after="0" w:line="240" w:lineRule="auto"/>
        <w:jc w:val="center"/>
        <w:rPr>
          <w:rFonts w:ascii="Times New Roman" w:hAnsi="Times New Roman" w:cs="Times New Roman"/>
          <w:bCs/>
          <w:sz w:val="28"/>
          <w:szCs w:val="28"/>
        </w:rPr>
      </w:pPr>
    </w:p>
    <w:p w:rsidR="00783F44" w:rsidRPr="00783F44" w:rsidRDefault="00783F44" w:rsidP="00783F44">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 xml:space="preserve">Москва – </w:t>
      </w:r>
      <w:r w:rsidR="007F5FCD">
        <w:rPr>
          <w:rFonts w:ascii="Times New Roman" w:hAnsi="Times New Roman" w:cs="Times New Roman"/>
          <w:bCs/>
          <w:sz w:val="28"/>
          <w:szCs w:val="28"/>
          <w:highlight w:val="yellow"/>
        </w:rPr>
        <w:t>202</w:t>
      </w:r>
      <w:r w:rsidR="007F5FCD">
        <w:rPr>
          <w:rFonts w:ascii="Times New Roman" w:hAnsi="Times New Roman" w:cs="Times New Roman"/>
          <w:bCs/>
          <w:sz w:val="28"/>
          <w:szCs w:val="28"/>
        </w:rPr>
        <w:t>5</w:t>
      </w:r>
      <w:r w:rsidRPr="00783F44">
        <w:rPr>
          <w:rFonts w:ascii="Times New Roman" w:hAnsi="Times New Roman" w:cs="Times New Roman"/>
          <w:b/>
          <w:bCs/>
          <w:i/>
          <w:sz w:val="28"/>
          <w:szCs w:val="28"/>
        </w:rPr>
        <w:br w:type="page"/>
      </w:r>
    </w:p>
    <w:p w:rsidR="006764A2" w:rsidRDefault="006764A2" w:rsidP="006764A2">
      <w:pPr>
        <w:spacing w:after="0" w:line="36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lastRenderedPageBreak/>
        <w:t>Общая характеристика работы</w:t>
      </w:r>
    </w:p>
    <w:p w:rsidR="006764A2" w:rsidRDefault="006764A2" w:rsidP="006764A2">
      <w:pPr>
        <w:spacing w:after="0" w:line="360" w:lineRule="auto"/>
        <w:ind w:firstLine="709"/>
        <w:jc w:val="center"/>
        <w:rPr>
          <w:rFonts w:ascii="Times New Roman" w:hAnsi="Times New Roman" w:cs="Times New Roman"/>
          <w:b/>
          <w:bCs/>
          <w:sz w:val="28"/>
          <w:szCs w:val="28"/>
        </w:rPr>
      </w:pP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Современное общество выдвигает перед молодыми людьми ряд сложных задач, особенно в контексте выбора профессионального пути. Военные вузы Министерства обороны Российской Федерации предоставляют уникальные возможности для формирования профессиональной идентичности будущих офицеров. Исследование психологических особенностей профессиональной идентичности курсантов этих вузов является актуальной задачей, так как оно позволяет глубже понять процессы формирования личности в рамках военной службы и определить влияние уникальных факторов, оказывающих воздействие на формирование и развитие профессиональной идентичности будущих офицеров. В данной работе будет проведен анализ психологических особенностей формирования профессиональной идентичности курсантов военных образовательных организаций высшего образования, выявлены особенности этого процесса, а также рассмотрены практические рекомендации по оптимизации формирования профессиональной идентичности будущих офицеров.</w:t>
      </w:r>
    </w:p>
    <w:p w:rsidR="00052CA0" w:rsidRPr="00052CA0" w:rsidRDefault="00052CA0" w:rsidP="00052CA0">
      <w:pPr>
        <w:spacing w:after="0" w:line="360" w:lineRule="auto"/>
        <w:ind w:firstLine="709"/>
        <w:rPr>
          <w:rFonts w:ascii="Times New Roman" w:hAnsi="Times New Roman" w:cs="Times New Roman"/>
          <w:b/>
          <w:sz w:val="28"/>
          <w:szCs w:val="28"/>
        </w:rPr>
      </w:pPr>
      <w:bookmarkStart w:id="1" w:name="_Toc154390838"/>
      <w:r w:rsidRPr="00052CA0">
        <w:rPr>
          <w:rFonts w:ascii="Times New Roman" w:hAnsi="Times New Roman" w:cs="Times New Roman"/>
          <w:b/>
          <w:sz w:val="28"/>
          <w:szCs w:val="28"/>
        </w:rPr>
        <w:t>Обоснование актуальности темы</w:t>
      </w:r>
      <w:bookmarkEnd w:id="1"/>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Изучение психологических особенностей профессиональной идентичности курсантов военных образовательных организаций высшего образования Министерства обороны Российской Федерации является актуальной задачей по нескольким причинам:</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1. Специфика военной службы: военная профессия требует отличительных качеств личности, включая высокий уровень дисциплины, устойчивость к стрессу, лидерские навыки и готовность к ответственности. Изучение психологических особенностей профессиональной идентичности поможет понять, какие именно черты личности формируются в процессе обучения в военном учебном заведении.</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 xml:space="preserve">2. Влияние обучения на идентичность: анализ психологических особенностей формирования профессиональной идентичности курсантов </w:t>
      </w:r>
      <w:r w:rsidRPr="00052CA0">
        <w:rPr>
          <w:rFonts w:ascii="Times New Roman" w:hAnsi="Times New Roman" w:cs="Times New Roman"/>
          <w:sz w:val="28"/>
          <w:szCs w:val="28"/>
        </w:rPr>
        <w:lastRenderedPageBreak/>
        <w:t>важен для понимания влияния учебной среды и специфики обучения на формирование личности будущих офицеров. Это позволит определить эффективные методы обучения и поддержки обучающихся военных образовательных организаций высшего образования.</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3. Социальная значимость: офицеры играют важную роль в обеспечении национальной безопасности и защите государственных интересов. Понимание психологических особенностей формирования их идентичности поможет улучшить процессы подготовки и обеспечить эффективное выполнение профессиональных обязанностей.</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4. Идентичность оказывает влияние на эффективность действий военнослужащих в условиях специальной военной операции. Чувство принадлежности к определённой группе и формирование профессиональной идентичности имеют важное значение для выполнения задач по предназначению.</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Изучение данных особенностей важно для разработки программ обучения, направленных на укрепление профессиональной идентичности курсантов, а также для повышения эффективности военного образования в целом.</w:t>
      </w:r>
    </w:p>
    <w:p w:rsidR="00052CA0" w:rsidRPr="00052CA0" w:rsidRDefault="00052CA0" w:rsidP="00052CA0">
      <w:pPr>
        <w:spacing w:after="0" w:line="360" w:lineRule="auto"/>
        <w:ind w:firstLine="709"/>
        <w:rPr>
          <w:rFonts w:ascii="Times New Roman" w:hAnsi="Times New Roman" w:cs="Times New Roman"/>
          <w:b/>
          <w:sz w:val="28"/>
          <w:szCs w:val="28"/>
        </w:rPr>
      </w:pPr>
      <w:bookmarkStart w:id="2" w:name="_Toc154390839"/>
      <w:r w:rsidRPr="00052CA0">
        <w:rPr>
          <w:rFonts w:ascii="Times New Roman" w:hAnsi="Times New Roman" w:cs="Times New Roman"/>
          <w:b/>
          <w:sz w:val="28"/>
          <w:szCs w:val="28"/>
          <w:highlight w:val="yellow"/>
        </w:rPr>
        <w:t>Проблема и</w:t>
      </w:r>
      <w:r w:rsidRPr="00052CA0">
        <w:rPr>
          <w:rFonts w:ascii="Times New Roman" w:hAnsi="Times New Roman" w:cs="Times New Roman"/>
          <w:b/>
          <w:sz w:val="28"/>
          <w:szCs w:val="28"/>
        </w:rPr>
        <w:t xml:space="preserve"> степень её </w:t>
      </w:r>
      <w:bookmarkEnd w:id="2"/>
      <w:r w:rsidRPr="00052CA0">
        <w:rPr>
          <w:rFonts w:ascii="Times New Roman" w:hAnsi="Times New Roman" w:cs="Times New Roman"/>
          <w:b/>
          <w:sz w:val="28"/>
          <w:szCs w:val="28"/>
          <w:highlight w:val="green"/>
        </w:rPr>
        <w:t>разработанности</w:t>
      </w:r>
    </w:p>
    <w:p w:rsidR="00052CA0" w:rsidRPr="00052CA0" w:rsidRDefault="00052CA0" w:rsidP="00052CA0">
      <w:pPr>
        <w:spacing w:after="0" w:line="360" w:lineRule="auto"/>
        <w:ind w:firstLine="709"/>
        <w:jc w:val="both"/>
        <w:rPr>
          <w:rFonts w:ascii="Times New Roman" w:eastAsia="Times New Roman" w:hAnsi="Times New Roman" w:cs="Times New Roman"/>
          <w:color w:val="000000"/>
          <w:sz w:val="28"/>
          <w:szCs w:val="28"/>
          <w:lang w:eastAsia="ru-RU"/>
        </w:rPr>
      </w:pPr>
      <w:r w:rsidRPr="00052CA0">
        <w:rPr>
          <w:rFonts w:ascii="Times New Roman" w:eastAsia="Times New Roman" w:hAnsi="Times New Roman" w:cs="Times New Roman"/>
          <w:color w:val="000000"/>
          <w:sz w:val="28"/>
          <w:szCs w:val="28"/>
          <w:lang w:eastAsia="ru-RU"/>
        </w:rPr>
        <w:t xml:space="preserve">В рамках рассматриваемой темы выделяются несколько направлений исследований. </w:t>
      </w:r>
      <w:r w:rsidRPr="00052CA0">
        <w:rPr>
          <w:rFonts w:ascii="Times New Roman" w:eastAsia="Times New Roman" w:hAnsi="Times New Roman" w:cs="Times New Roman"/>
          <w:b/>
          <w:i/>
          <w:color w:val="000000"/>
          <w:sz w:val="28"/>
          <w:szCs w:val="28"/>
          <w:lang w:eastAsia="ru-RU"/>
        </w:rPr>
        <w:t>Первое направление</w:t>
      </w:r>
      <w:r w:rsidRPr="00052CA0">
        <w:rPr>
          <w:rFonts w:ascii="Times New Roman" w:eastAsia="Times New Roman" w:hAnsi="Times New Roman" w:cs="Times New Roman"/>
          <w:color w:val="000000"/>
          <w:sz w:val="28"/>
          <w:szCs w:val="28"/>
          <w:lang w:eastAsia="ru-RU"/>
        </w:rPr>
        <w:t xml:space="preserve"> – исследования «идентичности» как явления, представленные в работах философа И.Г. Фихте, психологов У. </w:t>
      </w:r>
      <w:r w:rsidRPr="00052CA0">
        <w:rPr>
          <w:rFonts w:ascii="Times New Roman" w:eastAsia="Times New Roman" w:hAnsi="Times New Roman" w:cs="Times New Roman"/>
          <w:color w:val="000000"/>
          <w:sz w:val="28"/>
          <w:szCs w:val="28"/>
          <w:lang w:eastAsia="ru-RU"/>
        </w:rPr>
        <w:lastRenderedPageBreak/>
        <w:t>Джемса</w:t>
      </w:r>
      <w:r w:rsidRPr="00052CA0">
        <w:rPr>
          <w:rFonts w:ascii="Times New Roman" w:eastAsia="Times New Roman" w:hAnsi="Times New Roman" w:cs="Times New Roman"/>
          <w:color w:val="000000"/>
          <w:sz w:val="28"/>
          <w:szCs w:val="28"/>
          <w:vertAlign w:val="superscript"/>
          <w:lang w:eastAsia="ru-RU"/>
        </w:rPr>
        <w:footnoteReference w:id="1"/>
      </w:r>
      <w:r w:rsidRPr="00052CA0">
        <w:rPr>
          <w:rFonts w:ascii="Times New Roman" w:eastAsia="Times New Roman" w:hAnsi="Times New Roman" w:cs="Times New Roman"/>
          <w:color w:val="000000"/>
          <w:sz w:val="28"/>
          <w:szCs w:val="28"/>
          <w:lang w:eastAsia="ru-RU"/>
        </w:rPr>
        <w:t>, Э. Эриксона</w:t>
      </w:r>
      <w:r w:rsidRPr="00052CA0">
        <w:rPr>
          <w:rFonts w:ascii="Times New Roman" w:eastAsia="Times New Roman" w:hAnsi="Times New Roman" w:cs="Times New Roman"/>
          <w:color w:val="000000"/>
          <w:sz w:val="28"/>
          <w:szCs w:val="28"/>
          <w:vertAlign w:val="superscript"/>
          <w:lang w:eastAsia="ru-RU"/>
        </w:rPr>
        <w:footnoteReference w:id="2"/>
      </w:r>
      <w:r w:rsidRPr="00052CA0">
        <w:rPr>
          <w:rFonts w:ascii="Times New Roman" w:eastAsia="Times New Roman" w:hAnsi="Times New Roman" w:cs="Times New Roman"/>
          <w:color w:val="000000"/>
          <w:sz w:val="28"/>
          <w:szCs w:val="28"/>
          <w:lang w:eastAsia="ru-RU"/>
        </w:rPr>
        <w:t>, К. Левина</w:t>
      </w:r>
      <w:r w:rsidRPr="00052CA0">
        <w:rPr>
          <w:rFonts w:ascii="Times New Roman" w:eastAsia="Times New Roman" w:hAnsi="Times New Roman" w:cs="Times New Roman"/>
          <w:color w:val="000000"/>
          <w:sz w:val="28"/>
          <w:szCs w:val="28"/>
          <w:vertAlign w:val="superscript"/>
          <w:lang w:eastAsia="ru-RU"/>
        </w:rPr>
        <w:footnoteReference w:id="3"/>
      </w:r>
      <w:r w:rsidRPr="00052CA0">
        <w:rPr>
          <w:rFonts w:ascii="Times New Roman" w:eastAsia="Times New Roman" w:hAnsi="Times New Roman" w:cs="Times New Roman"/>
          <w:color w:val="000000"/>
          <w:sz w:val="28"/>
          <w:szCs w:val="28"/>
          <w:lang w:eastAsia="ru-RU"/>
        </w:rPr>
        <w:t xml:space="preserve">, К. </w:t>
      </w:r>
      <w:proofErr w:type="spellStart"/>
      <w:r w:rsidRPr="00052CA0">
        <w:rPr>
          <w:rFonts w:ascii="Times New Roman" w:eastAsia="Times New Roman" w:hAnsi="Times New Roman" w:cs="Times New Roman"/>
          <w:color w:val="000000"/>
          <w:sz w:val="28"/>
          <w:szCs w:val="28"/>
          <w:lang w:eastAsia="ru-RU"/>
        </w:rPr>
        <w:t>Роджерса</w:t>
      </w:r>
      <w:proofErr w:type="spellEnd"/>
      <w:r w:rsidRPr="00052CA0">
        <w:rPr>
          <w:rFonts w:ascii="Times New Roman" w:eastAsia="Times New Roman" w:hAnsi="Times New Roman" w:cs="Times New Roman"/>
          <w:color w:val="000000"/>
          <w:sz w:val="28"/>
          <w:szCs w:val="28"/>
          <w:vertAlign w:val="superscript"/>
          <w:lang w:eastAsia="ru-RU"/>
        </w:rPr>
        <w:footnoteReference w:id="4"/>
      </w:r>
      <w:r w:rsidRPr="00052CA0">
        <w:rPr>
          <w:rFonts w:ascii="Times New Roman" w:eastAsia="Times New Roman" w:hAnsi="Times New Roman" w:cs="Times New Roman"/>
          <w:color w:val="000000"/>
          <w:sz w:val="28"/>
          <w:szCs w:val="28"/>
          <w:lang w:eastAsia="ru-RU"/>
        </w:rPr>
        <w:t xml:space="preserve">, Дж. </w:t>
      </w:r>
      <w:proofErr w:type="spellStart"/>
      <w:r w:rsidRPr="00052CA0">
        <w:rPr>
          <w:rFonts w:ascii="Times New Roman" w:eastAsia="Times New Roman" w:hAnsi="Times New Roman" w:cs="Times New Roman"/>
          <w:color w:val="000000"/>
          <w:sz w:val="28"/>
          <w:szCs w:val="28"/>
          <w:lang w:eastAsia="ru-RU"/>
        </w:rPr>
        <w:t>Марсиа</w:t>
      </w:r>
      <w:proofErr w:type="spellEnd"/>
      <w:r w:rsidRPr="00052CA0">
        <w:rPr>
          <w:rFonts w:ascii="Times New Roman" w:eastAsia="Times New Roman" w:hAnsi="Times New Roman" w:cs="Times New Roman"/>
          <w:color w:val="000000"/>
          <w:sz w:val="28"/>
          <w:szCs w:val="28"/>
          <w:vertAlign w:val="superscript"/>
          <w:lang w:eastAsia="ru-RU"/>
        </w:rPr>
        <w:footnoteReference w:id="5"/>
      </w:r>
      <w:r w:rsidRPr="00052CA0">
        <w:rPr>
          <w:rFonts w:ascii="Times New Roman" w:eastAsia="Times New Roman" w:hAnsi="Times New Roman" w:cs="Times New Roman"/>
          <w:color w:val="000000"/>
          <w:sz w:val="28"/>
          <w:szCs w:val="28"/>
          <w:lang w:eastAsia="ru-RU"/>
        </w:rPr>
        <w:t xml:space="preserve">, А. </w:t>
      </w:r>
      <w:proofErr w:type="spellStart"/>
      <w:r w:rsidRPr="00052CA0">
        <w:rPr>
          <w:rFonts w:ascii="Times New Roman" w:eastAsia="Times New Roman" w:hAnsi="Times New Roman" w:cs="Times New Roman"/>
          <w:color w:val="000000"/>
          <w:sz w:val="28"/>
          <w:szCs w:val="28"/>
          <w:lang w:eastAsia="ru-RU"/>
        </w:rPr>
        <w:t>Ватермана</w:t>
      </w:r>
      <w:proofErr w:type="spellEnd"/>
      <w:r w:rsidRPr="00052CA0">
        <w:rPr>
          <w:rFonts w:ascii="Times New Roman" w:eastAsia="Times New Roman" w:hAnsi="Times New Roman" w:cs="Times New Roman"/>
          <w:color w:val="000000"/>
          <w:sz w:val="28"/>
          <w:szCs w:val="28"/>
          <w:vertAlign w:val="superscript"/>
          <w:lang w:eastAsia="ru-RU"/>
        </w:rPr>
        <w:footnoteReference w:id="6"/>
      </w:r>
      <w:r w:rsidRPr="00052CA0">
        <w:rPr>
          <w:rFonts w:ascii="Times New Roman" w:eastAsia="Times New Roman" w:hAnsi="Times New Roman" w:cs="Times New Roman"/>
          <w:color w:val="000000"/>
          <w:sz w:val="28"/>
          <w:szCs w:val="28"/>
          <w:lang w:eastAsia="ru-RU"/>
        </w:rPr>
        <w:t xml:space="preserve"> и др. Данные исследователи рассматривали идентичность как результат процесса самоопределения, который проходит в течение всей жизни человека. Социокультурный взгляд на природу идентичности представлен в исследованиях Ч. Кули</w:t>
      </w:r>
      <w:r w:rsidRPr="00052CA0">
        <w:rPr>
          <w:rFonts w:ascii="Times New Roman" w:eastAsia="Times New Roman" w:hAnsi="Times New Roman" w:cs="Times New Roman"/>
          <w:color w:val="000000"/>
          <w:sz w:val="28"/>
          <w:szCs w:val="28"/>
          <w:vertAlign w:val="superscript"/>
          <w:lang w:eastAsia="ru-RU"/>
        </w:rPr>
        <w:footnoteReference w:id="7"/>
      </w:r>
      <w:r w:rsidRPr="00052CA0">
        <w:rPr>
          <w:rFonts w:ascii="Times New Roman" w:eastAsia="Times New Roman" w:hAnsi="Times New Roman" w:cs="Times New Roman"/>
          <w:color w:val="000000"/>
          <w:sz w:val="28"/>
          <w:szCs w:val="28"/>
          <w:lang w:eastAsia="ru-RU"/>
        </w:rPr>
        <w:t xml:space="preserve">, Дж. </w:t>
      </w:r>
      <w:proofErr w:type="spellStart"/>
      <w:r w:rsidRPr="00052CA0">
        <w:rPr>
          <w:rFonts w:ascii="Times New Roman" w:eastAsia="Times New Roman" w:hAnsi="Times New Roman" w:cs="Times New Roman"/>
          <w:color w:val="000000"/>
          <w:sz w:val="28"/>
          <w:szCs w:val="28"/>
          <w:lang w:eastAsia="ru-RU"/>
        </w:rPr>
        <w:t>Мида</w:t>
      </w:r>
      <w:proofErr w:type="spellEnd"/>
      <w:r w:rsidRPr="00052CA0">
        <w:rPr>
          <w:rFonts w:ascii="Times New Roman" w:eastAsia="Times New Roman" w:hAnsi="Times New Roman" w:cs="Times New Roman"/>
          <w:color w:val="000000"/>
          <w:sz w:val="28"/>
          <w:szCs w:val="28"/>
          <w:vertAlign w:val="superscript"/>
          <w:lang w:eastAsia="ru-RU"/>
        </w:rPr>
        <w:footnoteReference w:id="8"/>
      </w:r>
      <w:r w:rsidRPr="00052CA0">
        <w:rPr>
          <w:rFonts w:ascii="Times New Roman" w:eastAsia="Times New Roman" w:hAnsi="Times New Roman" w:cs="Times New Roman"/>
          <w:color w:val="000000"/>
          <w:sz w:val="28"/>
          <w:szCs w:val="28"/>
          <w:lang w:eastAsia="ru-RU"/>
        </w:rPr>
        <w:t xml:space="preserve">, Э. </w:t>
      </w:r>
      <w:proofErr w:type="spellStart"/>
      <w:r w:rsidRPr="00052CA0">
        <w:rPr>
          <w:rFonts w:ascii="Times New Roman" w:eastAsia="Times New Roman" w:hAnsi="Times New Roman" w:cs="Times New Roman"/>
          <w:color w:val="000000"/>
          <w:sz w:val="28"/>
          <w:szCs w:val="28"/>
          <w:lang w:eastAsia="ru-RU"/>
        </w:rPr>
        <w:t>Гоффмана</w:t>
      </w:r>
      <w:proofErr w:type="spellEnd"/>
      <w:r w:rsidRPr="00052CA0">
        <w:rPr>
          <w:rFonts w:ascii="Times New Roman" w:eastAsia="Times New Roman" w:hAnsi="Times New Roman" w:cs="Times New Roman"/>
          <w:color w:val="000000"/>
          <w:sz w:val="28"/>
          <w:szCs w:val="28"/>
          <w:vertAlign w:val="superscript"/>
          <w:lang w:eastAsia="ru-RU"/>
        </w:rPr>
        <w:footnoteReference w:id="9"/>
      </w:r>
      <w:r w:rsidRPr="00052CA0">
        <w:rPr>
          <w:rFonts w:ascii="Times New Roman" w:eastAsia="Times New Roman" w:hAnsi="Times New Roman" w:cs="Times New Roman"/>
          <w:color w:val="000000"/>
          <w:sz w:val="28"/>
          <w:szCs w:val="28"/>
          <w:lang w:eastAsia="ru-RU"/>
        </w:rPr>
        <w:t xml:space="preserve">, Ю. </w:t>
      </w:r>
      <w:proofErr w:type="spellStart"/>
      <w:r w:rsidRPr="00052CA0">
        <w:rPr>
          <w:rFonts w:ascii="Times New Roman" w:eastAsia="Times New Roman" w:hAnsi="Times New Roman" w:cs="Times New Roman"/>
          <w:color w:val="000000"/>
          <w:sz w:val="28"/>
          <w:szCs w:val="28"/>
          <w:lang w:eastAsia="ru-RU"/>
        </w:rPr>
        <w:t>Хабермаса</w:t>
      </w:r>
      <w:proofErr w:type="spellEnd"/>
      <w:r w:rsidRPr="00052CA0">
        <w:rPr>
          <w:rFonts w:ascii="Times New Roman" w:eastAsia="Times New Roman" w:hAnsi="Times New Roman" w:cs="Times New Roman"/>
          <w:color w:val="000000"/>
          <w:sz w:val="28"/>
          <w:szCs w:val="28"/>
          <w:vertAlign w:val="superscript"/>
          <w:lang w:eastAsia="ru-RU"/>
        </w:rPr>
        <w:footnoteReference w:id="10"/>
      </w:r>
      <w:r w:rsidRPr="00052CA0">
        <w:rPr>
          <w:rFonts w:ascii="Times New Roman" w:eastAsia="Times New Roman" w:hAnsi="Times New Roman" w:cs="Times New Roman"/>
          <w:color w:val="000000"/>
          <w:sz w:val="28"/>
          <w:szCs w:val="28"/>
          <w:lang w:eastAsia="ru-RU"/>
        </w:rPr>
        <w:t xml:space="preserve"> и др. Указанные авторы рассматривали идентичность как продукт взаимодействия личности с обществом и культурой. Так, Ч. Кули предложил концепцию «зеркального Я», согласно которой человек формирует представление о себе на основе восприятия себя глазами других людей. Дж. </w:t>
      </w:r>
      <w:proofErr w:type="spellStart"/>
      <w:r w:rsidRPr="00052CA0">
        <w:rPr>
          <w:rFonts w:ascii="Times New Roman" w:eastAsia="Times New Roman" w:hAnsi="Times New Roman" w:cs="Times New Roman"/>
          <w:color w:val="000000"/>
          <w:sz w:val="28"/>
          <w:szCs w:val="28"/>
          <w:lang w:eastAsia="ru-RU"/>
        </w:rPr>
        <w:t>Мид</w:t>
      </w:r>
      <w:proofErr w:type="spellEnd"/>
      <w:r w:rsidRPr="00052CA0">
        <w:rPr>
          <w:rFonts w:ascii="Times New Roman" w:eastAsia="Times New Roman" w:hAnsi="Times New Roman" w:cs="Times New Roman"/>
          <w:color w:val="000000"/>
          <w:sz w:val="28"/>
          <w:szCs w:val="28"/>
          <w:lang w:eastAsia="ru-RU"/>
        </w:rPr>
        <w:t xml:space="preserve"> рассматривал идентичность как результат процесса социализации, в ходе которого человек усваивает ценности и нормы общества. </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b/>
          <w:i/>
          <w:color w:val="000000"/>
          <w:sz w:val="28"/>
          <w:szCs w:val="28"/>
        </w:rPr>
        <w:t>Второе направление</w:t>
      </w:r>
      <w:r w:rsidRPr="00052CA0">
        <w:rPr>
          <w:rFonts w:ascii="Times New Roman" w:hAnsi="Times New Roman"/>
          <w:color w:val="000000"/>
          <w:sz w:val="28"/>
          <w:szCs w:val="28"/>
        </w:rPr>
        <w:t xml:space="preserve"> включает в себя исследования, сфокусированные на проблемах именно профессиональной идентичности, то есть содержащие анализ процессов самоидентификации в профессиональной сфере. </w:t>
      </w:r>
      <w:r w:rsidRPr="00052CA0">
        <w:rPr>
          <w:rFonts w:ascii="Times New Roman" w:hAnsi="Times New Roman" w:cs="Times New Roman"/>
          <w:sz w:val="28"/>
          <w:szCs w:val="28"/>
        </w:rPr>
        <w:t xml:space="preserve">В трудах </w:t>
      </w:r>
      <w:r w:rsidRPr="00052CA0">
        <w:rPr>
          <w:rFonts w:ascii="Times New Roman" w:hAnsi="Times New Roman" w:cs="Times New Roman"/>
          <w:sz w:val="28"/>
          <w:szCs w:val="28"/>
        </w:rPr>
        <w:lastRenderedPageBreak/>
        <w:t>Л.С. Выготского</w:t>
      </w:r>
      <w:r w:rsidRPr="00052CA0">
        <w:rPr>
          <w:rFonts w:ascii="Times New Roman" w:hAnsi="Times New Roman" w:cs="Times New Roman"/>
          <w:sz w:val="28"/>
          <w:szCs w:val="28"/>
          <w:vertAlign w:val="superscript"/>
        </w:rPr>
        <w:footnoteReference w:id="11"/>
      </w:r>
      <w:r w:rsidRPr="00052CA0">
        <w:rPr>
          <w:rFonts w:ascii="Times New Roman" w:hAnsi="Times New Roman" w:cs="Times New Roman"/>
          <w:sz w:val="28"/>
          <w:szCs w:val="28"/>
        </w:rPr>
        <w:t>, А.Н. Леонтьева</w:t>
      </w:r>
      <w:r w:rsidRPr="00052CA0">
        <w:rPr>
          <w:rFonts w:ascii="Times New Roman" w:hAnsi="Times New Roman" w:cs="Times New Roman"/>
          <w:sz w:val="28"/>
          <w:szCs w:val="28"/>
          <w:vertAlign w:val="superscript"/>
        </w:rPr>
        <w:footnoteReference w:id="12"/>
      </w:r>
      <w:r w:rsidRPr="00052CA0">
        <w:rPr>
          <w:rFonts w:ascii="Times New Roman" w:hAnsi="Times New Roman" w:cs="Times New Roman"/>
          <w:sz w:val="28"/>
          <w:szCs w:val="28"/>
        </w:rPr>
        <w:t>, С.Л. Рубинштейна</w:t>
      </w:r>
      <w:r w:rsidRPr="00052CA0">
        <w:rPr>
          <w:rFonts w:ascii="Times New Roman" w:hAnsi="Times New Roman" w:cs="Times New Roman"/>
          <w:sz w:val="28"/>
          <w:szCs w:val="28"/>
          <w:vertAlign w:val="superscript"/>
        </w:rPr>
        <w:footnoteReference w:id="13"/>
      </w:r>
      <w:r w:rsidRPr="00052CA0">
        <w:rPr>
          <w:rFonts w:ascii="Times New Roman" w:hAnsi="Times New Roman" w:cs="Times New Roman"/>
          <w:sz w:val="28"/>
          <w:szCs w:val="28"/>
        </w:rPr>
        <w:t>, профессиональное развитие личности рассматривается как процесс становления и развития ее субъектной позиции в профессиональной деятельности.  В работах Е.А. Климова</w:t>
      </w:r>
      <w:r w:rsidRPr="00052CA0">
        <w:rPr>
          <w:rFonts w:ascii="Times New Roman" w:hAnsi="Times New Roman" w:cs="Times New Roman"/>
          <w:sz w:val="28"/>
          <w:szCs w:val="28"/>
          <w:vertAlign w:val="superscript"/>
        </w:rPr>
        <w:footnoteReference w:id="14"/>
      </w:r>
      <w:r w:rsidRPr="00052CA0">
        <w:rPr>
          <w:rFonts w:ascii="Times New Roman" w:hAnsi="Times New Roman" w:cs="Times New Roman"/>
          <w:sz w:val="28"/>
          <w:szCs w:val="28"/>
        </w:rPr>
        <w:t>, В.Е. Солдатовой</w:t>
      </w:r>
      <w:r w:rsidRPr="00052CA0">
        <w:rPr>
          <w:rFonts w:ascii="Times New Roman" w:hAnsi="Times New Roman" w:cs="Times New Roman"/>
          <w:sz w:val="28"/>
          <w:szCs w:val="28"/>
          <w:vertAlign w:val="superscript"/>
        </w:rPr>
        <w:footnoteReference w:id="15"/>
      </w:r>
      <w:r w:rsidRPr="00052CA0">
        <w:rPr>
          <w:rFonts w:ascii="Times New Roman" w:hAnsi="Times New Roman" w:cs="Times New Roman"/>
          <w:sz w:val="28"/>
          <w:szCs w:val="28"/>
        </w:rPr>
        <w:t xml:space="preserve">, В.Г. </w:t>
      </w:r>
      <w:proofErr w:type="spellStart"/>
      <w:r w:rsidRPr="00052CA0">
        <w:rPr>
          <w:rFonts w:ascii="Times New Roman" w:hAnsi="Times New Roman" w:cs="Times New Roman"/>
          <w:sz w:val="28"/>
          <w:szCs w:val="28"/>
        </w:rPr>
        <w:t>Прутченкова</w:t>
      </w:r>
      <w:proofErr w:type="spellEnd"/>
      <w:r w:rsidRPr="00052CA0">
        <w:rPr>
          <w:rFonts w:ascii="Times New Roman" w:hAnsi="Times New Roman" w:cs="Times New Roman"/>
          <w:sz w:val="28"/>
          <w:szCs w:val="28"/>
          <w:vertAlign w:val="superscript"/>
        </w:rPr>
        <w:footnoteReference w:id="16"/>
      </w:r>
      <w:r w:rsidRPr="00052CA0">
        <w:rPr>
          <w:rFonts w:ascii="Times New Roman" w:hAnsi="Times New Roman" w:cs="Times New Roman"/>
          <w:sz w:val="28"/>
          <w:szCs w:val="28"/>
        </w:rPr>
        <w:t xml:space="preserve">, Ю. П. </w:t>
      </w:r>
      <w:proofErr w:type="spellStart"/>
      <w:r w:rsidRPr="00052CA0">
        <w:rPr>
          <w:rFonts w:ascii="Times New Roman" w:hAnsi="Times New Roman" w:cs="Times New Roman"/>
          <w:sz w:val="28"/>
          <w:szCs w:val="28"/>
        </w:rPr>
        <w:t>Поварёнкова</w:t>
      </w:r>
      <w:proofErr w:type="spellEnd"/>
      <w:r w:rsidRPr="00052CA0">
        <w:rPr>
          <w:rFonts w:ascii="Times New Roman" w:hAnsi="Times New Roman" w:cs="Times New Roman"/>
          <w:sz w:val="28"/>
          <w:szCs w:val="28"/>
          <w:vertAlign w:val="superscript"/>
        </w:rPr>
        <w:footnoteReference w:id="17"/>
      </w:r>
      <w:r w:rsidRPr="00052CA0">
        <w:rPr>
          <w:rFonts w:ascii="Times New Roman" w:hAnsi="Times New Roman" w:cs="Times New Roman"/>
          <w:sz w:val="28"/>
          <w:szCs w:val="28"/>
        </w:rPr>
        <w:t>, Л. Б. Шнейдер</w:t>
      </w:r>
      <w:r w:rsidRPr="00052CA0">
        <w:rPr>
          <w:rFonts w:ascii="Times New Roman" w:hAnsi="Times New Roman" w:cs="Times New Roman"/>
          <w:sz w:val="28"/>
          <w:szCs w:val="28"/>
          <w:vertAlign w:val="superscript"/>
        </w:rPr>
        <w:footnoteReference w:id="18"/>
      </w:r>
      <w:r w:rsidRPr="00052CA0">
        <w:rPr>
          <w:rFonts w:ascii="Times New Roman" w:hAnsi="Times New Roman" w:cs="Times New Roman"/>
          <w:sz w:val="28"/>
          <w:szCs w:val="28"/>
        </w:rPr>
        <w:t xml:space="preserve"> профессиональная идентичность рассматривается как один из важнейших компонентов самосознания. В исследованиях Н.С. </w:t>
      </w:r>
      <w:proofErr w:type="spellStart"/>
      <w:r w:rsidRPr="00052CA0">
        <w:rPr>
          <w:rFonts w:ascii="Times New Roman" w:hAnsi="Times New Roman" w:cs="Times New Roman"/>
          <w:sz w:val="28"/>
          <w:szCs w:val="28"/>
        </w:rPr>
        <w:t>Пряжникова</w:t>
      </w:r>
      <w:proofErr w:type="spellEnd"/>
      <w:r w:rsidRPr="00052CA0">
        <w:rPr>
          <w:rFonts w:ascii="Times New Roman" w:hAnsi="Times New Roman" w:cs="Times New Roman"/>
          <w:sz w:val="28"/>
          <w:szCs w:val="28"/>
          <w:vertAlign w:val="superscript"/>
        </w:rPr>
        <w:footnoteReference w:id="19"/>
      </w:r>
      <w:r w:rsidRPr="00052CA0">
        <w:rPr>
          <w:rFonts w:ascii="Times New Roman" w:hAnsi="Times New Roman" w:cs="Times New Roman"/>
          <w:sz w:val="28"/>
          <w:szCs w:val="28"/>
        </w:rPr>
        <w:t xml:space="preserve">, В.И. </w:t>
      </w:r>
      <w:proofErr w:type="spellStart"/>
      <w:r w:rsidRPr="00052CA0">
        <w:rPr>
          <w:rFonts w:ascii="Times New Roman" w:hAnsi="Times New Roman" w:cs="Times New Roman"/>
          <w:sz w:val="28"/>
          <w:szCs w:val="28"/>
        </w:rPr>
        <w:t>Слободчикова</w:t>
      </w:r>
      <w:proofErr w:type="spellEnd"/>
      <w:r w:rsidRPr="00052CA0">
        <w:rPr>
          <w:rFonts w:ascii="Times New Roman" w:hAnsi="Times New Roman" w:cs="Times New Roman"/>
          <w:sz w:val="28"/>
          <w:szCs w:val="28"/>
          <w:vertAlign w:val="superscript"/>
        </w:rPr>
        <w:footnoteReference w:id="20"/>
      </w:r>
      <w:r w:rsidRPr="00052CA0">
        <w:rPr>
          <w:rFonts w:ascii="Times New Roman" w:hAnsi="Times New Roman" w:cs="Times New Roman"/>
          <w:sz w:val="28"/>
          <w:szCs w:val="28"/>
        </w:rPr>
        <w:t>, Л.А. Карповой</w:t>
      </w:r>
      <w:r w:rsidRPr="00052CA0">
        <w:rPr>
          <w:rFonts w:ascii="Times New Roman" w:hAnsi="Times New Roman" w:cs="Times New Roman"/>
          <w:sz w:val="28"/>
          <w:szCs w:val="28"/>
          <w:vertAlign w:val="superscript"/>
        </w:rPr>
        <w:footnoteReference w:id="21"/>
      </w:r>
      <w:r w:rsidRPr="00052CA0">
        <w:rPr>
          <w:rFonts w:ascii="Times New Roman" w:hAnsi="Times New Roman" w:cs="Times New Roman"/>
          <w:sz w:val="28"/>
          <w:szCs w:val="28"/>
        </w:rPr>
        <w:t xml:space="preserve"> профессиональная идентичность рассматривается как динамическое образование, которое формируется и развивается в течение всего периода профессиональной деятельности.</w:t>
      </w:r>
    </w:p>
    <w:p w:rsidR="00052CA0" w:rsidRPr="00052CA0" w:rsidRDefault="00052CA0" w:rsidP="00052CA0">
      <w:pPr>
        <w:spacing w:after="0" w:line="360" w:lineRule="auto"/>
        <w:ind w:firstLine="709"/>
        <w:jc w:val="both"/>
        <w:rPr>
          <w:rFonts w:ascii="Times New Roman" w:eastAsia="Times New Roman" w:hAnsi="Times New Roman" w:cs="Times New Roman"/>
          <w:color w:val="000000"/>
          <w:sz w:val="28"/>
          <w:szCs w:val="28"/>
          <w:lang w:eastAsia="ru-RU"/>
        </w:rPr>
      </w:pPr>
      <w:r w:rsidRPr="00052CA0">
        <w:rPr>
          <w:rFonts w:ascii="Times New Roman" w:eastAsia="Times New Roman" w:hAnsi="Times New Roman" w:cs="Times New Roman"/>
          <w:b/>
          <w:i/>
          <w:color w:val="000000"/>
          <w:sz w:val="28"/>
          <w:szCs w:val="28"/>
          <w:lang w:eastAsia="ru-RU"/>
        </w:rPr>
        <w:t>Третье направление</w:t>
      </w:r>
      <w:r w:rsidRPr="00052CA0">
        <w:rPr>
          <w:rFonts w:ascii="Times New Roman" w:eastAsia="Times New Roman" w:hAnsi="Times New Roman" w:cs="Times New Roman"/>
          <w:color w:val="000000"/>
          <w:sz w:val="28"/>
          <w:szCs w:val="28"/>
          <w:lang w:eastAsia="ru-RU"/>
        </w:rPr>
        <w:t xml:space="preserve"> включает в себя наиболее релевантные теме диссертационного исследования работы, посвящённые вопросам </w:t>
      </w:r>
      <w:r w:rsidRPr="00052CA0">
        <w:rPr>
          <w:rFonts w:ascii="Times New Roman" w:eastAsia="Times New Roman" w:hAnsi="Times New Roman" w:cs="Times New Roman"/>
          <w:color w:val="000000"/>
          <w:sz w:val="28"/>
          <w:szCs w:val="28"/>
          <w:lang w:eastAsia="ru-RU"/>
        </w:rPr>
        <w:lastRenderedPageBreak/>
        <w:t xml:space="preserve">профессиональной идентичности курсантов военных образовательных организаций, </w:t>
      </w:r>
      <w:r w:rsidRPr="00052CA0">
        <w:rPr>
          <w:rFonts w:ascii="Times New Roman" w:eastAsia="Times New Roman" w:hAnsi="Times New Roman" w:cs="Times New Roman"/>
          <w:sz w:val="28"/>
          <w:szCs w:val="28"/>
          <w:lang w:eastAsia="ru-RU"/>
        </w:rPr>
        <w:t>проводившиеся в работах И.А. Зинина</w:t>
      </w:r>
      <w:r w:rsidRPr="00052CA0">
        <w:rPr>
          <w:rFonts w:ascii="Times New Roman" w:eastAsia="Times New Roman" w:hAnsi="Times New Roman" w:cs="Times New Roman"/>
          <w:sz w:val="28"/>
          <w:szCs w:val="28"/>
          <w:vertAlign w:val="superscript"/>
          <w:lang w:eastAsia="ru-RU"/>
        </w:rPr>
        <w:footnoteReference w:id="22"/>
      </w:r>
      <w:r w:rsidRPr="00052CA0">
        <w:rPr>
          <w:rFonts w:ascii="Times New Roman" w:eastAsia="Times New Roman" w:hAnsi="Times New Roman" w:cs="Times New Roman"/>
          <w:sz w:val="28"/>
          <w:szCs w:val="28"/>
          <w:lang w:eastAsia="ru-RU"/>
        </w:rPr>
        <w:t>, А.А. Карелина</w:t>
      </w:r>
      <w:r w:rsidRPr="00052CA0">
        <w:rPr>
          <w:rFonts w:ascii="Times New Roman" w:eastAsia="Times New Roman" w:hAnsi="Times New Roman" w:cs="Times New Roman"/>
          <w:sz w:val="28"/>
          <w:szCs w:val="28"/>
          <w:vertAlign w:val="superscript"/>
          <w:lang w:eastAsia="ru-RU"/>
        </w:rPr>
        <w:footnoteReference w:id="23"/>
      </w:r>
      <w:r w:rsidRPr="00052CA0">
        <w:rPr>
          <w:rFonts w:ascii="Times New Roman" w:eastAsia="Times New Roman" w:hAnsi="Times New Roman" w:cs="Times New Roman"/>
          <w:sz w:val="28"/>
          <w:szCs w:val="28"/>
          <w:lang w:eastAsia="ru-RU"/>
        </w:rPr>
        <w:t>, В.В. Кузьмина</w:t>
      </w:r>
      <w:r w:rsidRPr="00052CA0">
        <w:rPr>
          <w:rFonts w:ascii="Times New Roman" w:eastAsia="Times New Roman" w:hAnsi="Times New Roman" w:cs="Times New Roman"/>
          <w:sz w:val="28"/>
          <w:szCs w:val="28"/>
          <w:vertAlign w:val="superscript"/>
          <w:lang w:eastAsia="ru-RU"/>
        </w:rPr>
        <w:footnoteReference w:id="24"/>
      </w:r>
      <w:r w:rsidRPr="00052CA0">
        <w:rPr>
          <w:rFonts w:ascii="Times New Roman" w:eastAsia="Times New Roman" w:hAnsi="Times New Roman" w:cs="Times New Roman"/>
          <w:sz w:val="28"/>
          <w:szCs w:val="28"/>
          <w:lang w:eastAsia="ru-RU"/>
        </w:rPr>
        <w:t xml:space="preserve">, В.А. </w:t>
      </w:r>
      <w:proofErr w:type="spellStart"/>
      <w:r w:rsidRPr="00052CA0">
        <w:rPr>
          <w:rFonts w:ascii="Times New Roman" w:eastAsia="Times New Roman" w:hAnsi="Times New Roman" w:cs="Times New Roman"/>
          <w:sz w:val="28"/>
          <w:szCs w:val="28"/>
          <w:lang w:eastAsia="ru-RU"/>
        </w:rPr>
        <w:t>Овчинникова</w:t>
      </w:r>
      <w:proofErr w:type="spellEnd"/>
      <w:r w:rsidRPr="00052CA0">
        <w:rPr>
          <w:rFonts w:ascii="Times New Roman" w:eastAsia="Times New Roman" w:hAnsi="Times New Roman" w:cs="Times New Roman"/>
          <w:sz w:val="28"/>
          <w:szCs w:val="28"/>
          <w:vertAlign w:val="superscript"/>
          <w:lang w:eastAsia="ru-RU"/>
        </w:rPr>
        <w:footnoteReference w:id="25"/>
      </w:r>
      <w:r w:rsidRPr="00052CA0">
        <w:rPr>
          <w:rFonts w:ascii="Times New Roman" w:eastAsia="Times New Roman" w:hAnsi="Times New Roman" w:cs="Times New Roman"/>
          <w:sz w:val="28"/>
          <w:szCs w:val="28"/>
          <w:lang w:eastAsia="ru-RU"/>
        </w:rPr>
        <w:t>, А.В. Соломина</w:t>
      </w:r>
      <w:r w:rsidRPr="00052CA0">
        <w:rPr>
          <w:rFonts w:ascii="Times New Roman" w:eastAsia="Times New Roman" w:hAnsi="Times New Roman" w:cs="Times New Roman"/>
          <w:sz w:val="28"/>
          <w:szCs w:val="28"/>
          <w:vertAlign w:val="superscript"/>
          <w:lang w:eastAsia="ru-RU"/>
        </w:rPr>
        <w:footnoteReference w:id="26"/>
      </w:r>
      <w:r w:rsidRPr="00052CA0">
        <w:rPr>
          <w:rFonts w:ascii="Times New Roman" w:eastAsia="Times New Roman" w:hAnsi="Times New Roman" w:cs="Times New Roman"/>
          <w:sz w:val="28"/>
          <w:szCs w:val="28"/>
          <w:lang w:eastAsia="ru-RU"/>
        </w:rPr>
        <w:t>. Так, в исследовании Н.А. Крыловой</w:t>
      </w:r>
      <w:r w:rsidRPr="00052CA0">
        <w:rPr>
          <w:rFonts w:ascii="Times New Roman" w:eastAsia="Times New Roman" w:hAnsi="Times New Roman" w:cs="Times New Roman"/>
          <w:sz w:val="28"/>
          <w:szCs w:val="28"/>
          <w:vertAlign w:val="superscript"/>
          <w:lang w:eastAsia="ru-RU"/>
        </w:rPr>
        <w:footnoteReference w:id="27"/>
      </w:r>
      <w:r w:rsidRPr="00052CA0">
        <w:rPr>
          <w:rFonts w:ascii="Times New Roman" w:eastAsia="Times New Roman" w:hAnsi="Times New Roman" w:cs="Times New Roman"/>
          <w:sz w:val="28"/>
          <w:szCs w:val="28"/>
          <w:lang w:eastAsia="ru-RU"/>
        </w:rPr>
        <w:t xml:space="preserve"> раскрываются факторы формирования профессиональной идентичности курсантов, среди которых: их личностные особенности (мотивация к военной службе, самооценка, уровень тревожности), </w:t>
      </w:r>
      <w:r w:rsidRPr="00052CA0">
        <w:rPr>
          <w:rFonts w:ascii="Times New Roman" w:eastAsia="Times New Roman" w:hAnsi="Times New Roman" w:cs="Times New Roman"/>
          <w:bCs/>
          <w:sz w:val="28"/>
          <w:szCs w:val="28"/>
          <w:lang w:eastAsia="ru-RU"/>
        </w:rPr>
        <w:t>социально-психологические условия их обучения в военном вузе, специфика военной профессии, требующая от курсантов релевантных качеств и навыков.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 xml:space="preserve">Е.В. </w:t>
      </w:r>
      <w:proofErr w:type="spellStart"/>
      <w:r w:rsidRPr="00052CA0">
        <w:rPr>
          <w:rFonts w:ascii="Times New Roman" w:hAnsi="Times New Roman" w:cs="Times New Roman"/>
          <w:sz w:val="28"/>
          <w:szCs w:val="28"/>
        </w:rPr>
        <w:t>Кочетовой</w:t>
      </w:r>
      <w:proofErr w:type="spellEnd"/>
      <w:r w:rsidRPr="00052CA0">
        <w:rPr>
          <w:rFonts w:ascii="Times New Roman" w:hAnsi="Times New Roman" w:cs="Times New Roman"/>
          <w:sz w:val="28"/>
          <w:szCs w:val="28"/>
          <w:vertAlign w:val="superscript"/>
        </w:rPr>
        <w:footnoteReference w:id="28"/>
      </w:r>
      <w:r w:rsidRPr="00052CA0">
        <w:rPr>
          <w:rFonts w:ascii="Times New Roman" w:hAnsi="Times New Roman" w:cs="Times New Roman"/>
          <w:sz w:val="28"/>
          <w:szCs w:val="28"/>
        </w:rPr>
        <w:t xml:space="preserve"> выделена структура профессиональной идентичности курсантов, включающая в себя следующие компоненты: релевантные военному делу знания и умения, самооценку профессиональных качеств, представления о себе как о профессионале, взаимоотношения с другими людьми в профессиональной сфере.</w:t>
      </w:r>
    </w:p>
    <w:p w:rsidR="00052CA0" w:rsidRPr="00052CA0" w:rsidRDefault="00052CA0" w:rsidP="00052CA0">
      <w:pPr>
        <w:spacing w:after="0" w:line="360" w:lineRule="auto"/>
        <w:ind w:firstLine="709"/>
        <w:jc w:val="both"/>
        <w:rPr>
          <w:rFonts w:ascii="Times New Roman" w:hAnsi="Times New Roman"/>
          <w:sz w:val="28"/>
          <w:szCs w:val="28"/>
        </w:rPr>
      </w:pPr>
      <w:r w:rsidRPr="00052CA0">
        <w:rPr>
          <w:rFonts w:ascii="Times New Roman" w:hAnsi="Times New Roman" w:cs="Times New Roman"/>
          <w:sz w:val="28"/>
          <w:szCs w:val="28"/>
        </w:rPr>
        <w:t>Е.В. Кузнецовой</w:t>
      </w:r>
      <w:r w:rsidRPr="00052CA0">
        <w:rPr>
          <w:rFonts w:ascii="Times New Roman" w:hAnsi="Times New Roman" w:cs="Times New Roman"/>
          <w:sz w:val="28"/>
          <w:szCs w:val="28"/>
          <w:vertAlign w:val="superscript"/>
        </w:rPr>
        <w:footnoteReference w:id="29"/>
      </w:r>
      <w:r w:rsidRPr="00052CA0">
        <w:rPr>
          <w:rFonts w:ascii="Times New Roman" w:hAnsi="Times New Roman" w:cs="Times New Roman"/>
          <w:sz w:val="28"/>
          <w:szCs w:val="28"/>
        </w:rPr>
        <w:t xml:space="preserve"> анализируется взаимосвязь профессиональной идентичности курсантов с такими показателями их профессиональной </w:t>
      </w:r>
      <w:r w:rsidRPr="00052CA0">
        <w:rPr>
          <w:rFonts w:ascii="Times New Roman" w:hAnsi="Times New Roman" w:cs="Times New Roman"/>
          <w:sz w:val="28"/>
          <w:szCs w:val="28"/>
        </w:rPr>
        <w:lastRenderedPageBreak/>
        <w:t>успешности, как: успеваемость в учебе, удовлетворенность военной службой, желание продолжить военную карьеру.</w:t>
      </w:r>
    </w:p>
    <w:p w:rsidR="00052CA0" w:rsidRPr="00052CA0" w:rsidRDefault="00052CA0" w:rsidP="00052CA0">
      <w:pPr>
        <w:spacing w:after="0" w:line="360" w:lineRule="auto"/>
        <w:ind w:firstLine="709"/>
        <w:jc w:val="both"/>
        <w:rPr>
          <w:rFonts w:ascii="Times New Roman" w:eastAsia="Times New Roman" w:hAnsi="Times New Roman" w:cs="Times New Roman"/>
          <w:color w:val="000000"/>
          <w:sz w:val="28"/>
          <w:szCs w:val="28"/>
          <w:lang w:eastAsia="ru-RU"/>
        </w:rPr>
      </w:pPr>
      <w:r w:rsidRPr="00052CA0">
        <w:rPr>
          <w:rFonts w:ascii="Times New Roman" w:eastAsia="Times New Roman" w:hAnsi="Times New Roman" w:cs="Times New Roman"/>
          <w:color w:val="000000"/>
          <w:sz w:val="28"/>
          <w:szCs w:val="28"/>
          <w:lang w:eastAsia="ru-RU"/>
        </w:rPr>
        <w:t>Существующие исследования чаще всего фокусируются на отдельных аспектах профессиональной идентичности или не охватывают все ключевые факторы, влияющие на её формирование в контексте военного образования. В связи с этим необходимо более глубокое и системное исследование факторов, влияющих на развитие идентичности у будущих офицеров.  Таким образом, есть потребность в комплексном и всестороннем исследовании психологических особенностей профессиональной идентичности курсантов военных образовательных организаций высшего образования Министерства обороны Российской Федерации.</w:t>
      </w:r>
      <w:bookmarkStart w:id="3" w:name="_Toc154390842"/>
    </w:p>
    <w:p w:rsidR="00052CA0" w:rsidRPr="00052CA0" w:rsidRDefault="00052CA0" w:rsidP="00052CA0">
      <w:pPr>
        <w:spacing w:after="0" w:line="360" w:lineRule="auto"/>
        <w:ind w:firstLine="709"/>
        <w:jc w:val="both"/>
        <w:rPr>
          <w:rFonts w:ascii="Times New Roman" w:eastAsia="Times New Roman" w:hAnsi="Times New Roman" w:cs="Times New Roman"/>
          <w:color w:val="000000"/>
          <w:sz w:val="28"/>
          <w:szCs w:val="28"/>
          <w:lang w:eastAsia="ru-RU"/>
        </w:rPr>
      </w:pPr>
      <w:r w:rsidRPr="00052CA0">
        <w:rPr>
          <w:rFonts w:ascii="Times New Roman" w:eastAsia="Times New Roman" w:hAnsi="Times New Roman" w:cs="Times New Roman"/>
          <w:b/>
          <w:sz w:val="28"/>
          <w:szCs w:val="28"/>
          <w:lang w:eastAsia="ru-RU"/>
        </w:rPr>
        <w:t>Объект</w:t>
      </w:r>
      <w:bookmarkEnd w:id="3"/>
      <w:r w:rsidRPr="00052CA0">
        <w:rPr>
          <w:rFonts w:ascii="Times New Roman" w:eastAsia="Times New Roman" w:hAnsi="Times New Roman" w:cs="Times New Roman"/>
          <w:b/>
          <w:sz w:val="28"/>
          <w:szCs w:val="28"/>
          <w:highlight w:val="green"/>
          <w:lang w:eastAsia="ru-RU"/>
        </w:rPr>
        <w:t>ом</w:t>
      </w:r>
      <w:r w:rsidRPr="00052CA0">
        <w:rPr>
          <w:rFonts w:ascii="Times New Roman" w:eastAsia="Times New Roman" w:hAnsi="Times New Roman" w:cs="Times New Roman"/>
          <w:b/>
          <w:sz w:val="28"/>
          <w:szCs w:val="28"/>
          <w:lang w:eastAsia="ru-RU"/>
        </w:rPr>
        <w:t xml:space="preserve"> исследования </w:t>
      </w:r>
      <w:r w:rsidRPr="00052CA0">
        <w:rPr>
          <w:rFonts w:ascii="Times New Roman" w:eastAsia="Times New Roman" w:hAnsi="Times New Roman" w:cs="Times New Roman"/>
          <w:sz w:val="28"/>
          <w:szCs w:val="28"/>
          <w:lang w:eastAsia="ru-RU"/>
        </w:rPr>
        <w:t xml:space="preserve">данной </w:t>
      </w:r>
      <w:r w:rsidRPr="00052CA0">
        <w:rPr>
          <w:rFonts w:ascii="Times New Roman" w:eastAsia="Times New Roman" w:hAnsi="Times New Roman" w:cs="Times New Roman"/>
          <w:sz w:val="28"/>
          <w:szCs w:val="28"/>
          <w:highlight w:val="green"/>
          <w:lang w:eastAsia="ru-RU"/>
        </w:rPr>
        <w:t>работы</w:t>
      </w:r>
      <w:r w:rsidRPr="00052CA0">
        <w:rPr>
          <w:rFonts w:ascii="Times New Roman" w:eastAsia="Times New Roman" w:hAnsi="Times New Roman" w:cs="Times New Roman"/>
          <w:sz w:val="28"/>
          <w:szCs w:val="28"/>
          <w:lang w:eastAsia="ru-RU"/>
        </w:rPr>
        <w:t xml:space="preserve"> являются курсанты военных образовательных организаций высшего образования Министерства обороны Российской Федерации, получающие военное образование.</w:t>
      </w:r>
    </w:p>
    <w:p w:rsidR="00052CA0" w:rsidRPr="00052CA0" w:rsidRDefault="00052CA0" w:rsidP="00052CA0">
      <w:pPr>
        <w:spacing w:after="0" w:line="360" w:lineRule="auto"/>
        <w:ind w:firstLine="709"/>
        <w:rPr>
          <w:rFonts w:ascii="Times New Roman" w:hAnsi="Times New Roman" w:cs="Times New Roman"/>
          <w:b/>
          <w:sz w:val="28"/>
          <w:szCs w:val="28"/>
        </w:rPr>
      </w:pPr>
      <w:r w:rsidRPr="00052CA0">
        <w:rPr>
          <w:rFonts w:ascii="Times New Roman" w:hAnsi="Times New Roman" w:cs="Times New Roman"/>
          <w:b/>
          <w:sz w:val="28"/>
          <w:szCs w:val="28"/>
        </w:rPr>
        <w:t>Предмет</w:t>
      </w:r>
      <w:r w:rsidRPr="00052CA0">
        <w:rPr>
          <w:rFonts w:ascii="Times New Roman" w:hAnsi="Times New Roman" w:cs="Times New Roman"/>
          <w:b/>
          <w:sz w:val="28"/>
          <w:szCs w:val="28"/>
          <w:highlight w:val="green"/>
        </w:rPr>
        <w:t>ом</w:t>
      </w:r>
      <w:r w:rsidRPr="00052CA0">
        <w:rPr>
          <w:rFonts w:ascii="Times New Roman" w:hAnsi="Times New Roman" w:cs="Times New Roman"/>
          <w:b/>
          <w:sz w:val="28"/>
          <w:szCs w:val="28"/>
        </w:rPr>
        <w:t xml:space="preserve"> исследования </w:t>
      </w:r>
      <w:r w:rsidRPr="00052CA0">
        <w:rPr>
          <w:rFonts w:ascii="Times New Roman" w:hAnsi="Times New Roman" w:cs="Times New Roman"/>
          <w:sz w:val="28"/>
          <w:szCs w:val="28"/>
        </w:rPr>
        <w:t>являются психологические особенности формирования профессиональной идентичности у курсантов военных образовательных организаций высшего образования Министерства обороны Российской Федерации.</w:t>
      </w:r>
    </w:p>
    <w:p w:rsidR="00052CA0" w:rsidRPr="00052CA0" w:rsidRDefault="00052CA0" w:rsidP="00052CA0">
      <w:pPr>
        <w:spacing w:after="0" w:line="360" w:lineRule="auto"/>
        <w:ind w:firstLine="709"/>
        <w:jc w:val="both"/>
        <w:rPr>
          <w:rFonts w:ascii="Times New Roman" w:hAnsi="Times New Roman" w:cs="Times New Roman"/>
          <w:sz w:val="28"/>
          <w:szCs w:val="28"/>
        </w:rPr>
      </w:pPr>
    </w:p>
    <w:p w:rsidR="00052CA0" w:rsidRPr="00052CA0" w:rsidRDefault="00052CA0" w:rsidP="00052CA0">
      <w:pPr>
        <w:spacing w:after="0" w:line="360" w:lineRule="auto"/>
        <w:ind w:firstLine="709"/>
        <w:rPr>
          <w:rFonts w:ascii="Times New Roman" w:hAnsi="Times New Roman" w:cs="Times New Roman"/>
          <w:b/>
          <w:sz w:val="28"/>
          <w:szCs w:val="28"/>
        </w:rPr>
      </w:pPr>
      <w:bookmarkStart w:id="4" w:name="_Toc154390840"/>
      <w:r w:rsidRPr="00052CA0">
        <w:rPr>
          <w:rFonts w:ascii="Times New Roman" w:hAnsi="Times New Roman" w:cs="Times New Roman"/>
          <w:b/>
          <w:sz w:val="28"/>
          <w:szCs w:val="28"/>
        </w:rPr>
        <w:t>Цели данной работы</w:t>
      </w:r>
      <w:bookmarkEnd w:id="4"/>
      <w:r w:rsidRPr="00052CA0">
        <w:rPr>
          <w:rFonts w:ascii="Times New Roman" w:hAnsi="Times New Roman" w:cs="Times New Roman"/>
          <w:b/>
          <w:sz w:val="28"/>
          <w:szCs w:val="28"/>
        </w:rPr>
        <w:t>:</w:t>
      </w:r>
    </w:p>
    <w:p w:rsidR="00052CA0" w:rsidRPr="00052CA0" w:rsidRDefault="00052CA0" w:rsidP="00052CA0">
      <w:pPr>
        <w:spacing w:after="0" w:line="360" w:lineRule="auto"/>
        <w:ind w:firstLine="709"/>
        <w:jc w:val="both"/>
        <w:rPr>
          <w:rFonts w:ascii="Times New Roman" w:hAnsi="Times New Roman" w:cs="Times New Roman"/>
          <w:sz w:val="28"/>
          <w:szCs w:val="28"/>
          <w:highlight w:val="yellow"/>
        </w:rPr>
      </w:pPr>
      <w:r w:rsidRPr="00052CA0">
        <w:rPr>
          <w:rFonts w:ascii="Times New Roman" w:hAnsi="Times New Roman" w:cs="Times New Roman"/>
          <w:sz w:val="28"/>
          <w:szCs w:val="28"/>
          <w:highlight w:val="yellow"/>
        </w:rPr>
        <w:t>1. Изучение психологических особенностей: провести анализ психологических особенностей, влияющих на формирование профессиональной идентичности курсантов военных образовательных организаций высшего образования Министерства обороны Российской Федерации.</w:t>
      </w:r>
    </w:p>
    <w:p w:rsidR="00052CA0" w:rsidRPr="00052CA0" w:rsidRDefault="00052CA0" w:rsidP="00052CA0">
      <w:pPr>
        <w:spacing w:after="0" w:line="360" w:lineRule="auto"/>
        <w:ind w:firstLine="709"/>
        <w:jc w:val="both"/>
        <w:rPr>
          <w:rFonts w:ascii="Times New Roman" w:hAnsi="Times New Roman" w:cs="Times New Roman"/>
          <w:sz w:val="28"/>
          <w:szCs w:val="28"/>
          <w:highlight w:val="yellow"/>
        </w:rPr>
      </w:pPr>
      <w:r w:rsidRPr="00052CA0">
        <w:rPr>
          <w:rFonts w:ascii="Times New Roman" w:hAnsi="Times New Roman" w:cs="Times New Roman"/>
          <w:sz w:val="28"/>
          <w:szCs w:val="28"/>
          <w:highlight w:val="yellow"/>
        </w:rPr>
        <w:t>2. Выявление ключевых факторов формирования идентичности: проанализировать основные факторы, оказывающие влияние на становление профессиональной идентичности будущих офицеров в контексте образовательной среды военных образовательных организаций высшего образования.</w:t>
      </w:r>
    </w:p>
    <w:p w:rsidR="00052CA0" w:rsidRPr="00052CA0" w:rsidRDefault="00052CA0" w:rsidP="00052CA0">
      <w:pPr>
        <w:spacing w:after="0" w:line="360" w:lineRule="auto"/>
        <w:ind w:firstLine="709"/>
        <w:jc w:val="both"/>
        <w:rPr>
          <w:rFonts w:ascii="Times New Roman" w:hAnsi="Times New Roman" w:cs="Times New Roman"/>
          <w:sz w:val="28"/>
          <w:szCs w:val="28"/>
          <w:highlight w:val="yellow"/>
        </w:rPr>
      </w:pPr>
      <w:r w:rsidRPr="00052CA0">
        <w:rPr>
          <w:rFonts w:ascii="Times New Roman" w:hAnsi="Times New Roman" w:cs="Times New Roman"/>
          <w:sz w:val="28"/>
          <w:szCs w:val="28"/>
          <w:highlight w:val="yellow"/>
        </w:rPr>
        <w:lastRenderedPageBreak/>
        <w:t>3. Оценка эффективности образовательных программ: оценить эффективность текущих образовательных программ военных образовательных организаций высшего образования с точки зрения их влияния на формирование и развитие профессиональной идентичности курсантов.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highlight w:val="yellow"/>
        </w:rPr>
        <w:t>4. Разработка рекомендаций: на основе полученных данных выработать практические рекомендации для оптимизации процесса формирования профессиональной идентичности у будущих офицеров военных образовательных организаций высшего образования, что способствует их успешной адаптации и профессиональному росту в военной сфере.</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highlight w:val="green"/>
        </w:rPr>
        <w:t>Выявление психологических особенностей развития профессиональной идентичности курсантов военных образовательных организаций высшего образования Министерства обороны Российской Федерации</w:t>
      </w:r>
    </w:p>
    <w:p w:rsidR="00052CA0" w:rsidRPr="00052CA0" w:rsidRDefault="00052CA0" w:rsidP="00052CA0">
      <w:pPr>
        <w:spacing w:after="0" w:line="360" w:lineRule="auto"/>
        <w:ind w:firstLine="709"/>
        <w:rPr>
          <w:rFonts w:ascii="Times New Roman" w:hAnsi="Times New Roman" w:cs="Times New Roman"/>
          <w:b/>
          <w:sz w:val="28"/>
          <w:szCs w:val="28"/>
        </w:rPr>
      </w:pPr>
      <w:bookmarkStart w:id="5" w:name="_Toc154390841"/>
      <w:r w:rsidRPr="00052CA0">
        <w:rPr>
          <w:rFonts w:ascii="Times New Roman" w:hAnsi="Times New Roman" w:cs="Times New Roman"/>
          <w:b/>
          <w:sz w:val="28"/>
          <w:szCs w:val="28"/>
        </w:rPr>
        <w:t>Задачи исследования</w:t>
      </w:r>
      <w:bookmarkEnd w:id="5"/>
      <w:r w:rsidRPr="00052CA0">
        <w:rPr>
          <w:rFonts w:ascii="Times New Roman" w:hAnsi="Times New Roman" w:cs="Times New Roman"/>
          <w:b/>
          <w:sz w:val="28"/>
          <w:szCs w:val="28"/>
        </w:rPr>
        <w:t>:</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1. Анализ литературы: изучить существующие теории и исследования, связанные с психологическими особенностями формирования профессиональной идентичности для выявления ключевых концепций и подходов.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2. Проведение эмпирического исследования: собрать и проанализировать эмпирические данные с помощью опросов, интервью и других методов исследования для изучения влияния учебной среды на формирование идентичности курсантов.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3. Определение факторов формирования идентичности: выделить и описать основные факторы (внутренние и внешние) в процессе обучения в военных вузах, влияющие на становление профессиональной идентичности будущих офицеров.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4. Оцен</w:t>
      </w:r>
      <w:r w:rsidRPr="00052CA0">
        <w:rPr>
          <w:rFonts w:ascii="Times New Roman" w:hAnsi="Times New Roman" w:cs="Times New Roman"/>
          <w:sz w:val="28"/>
          <w:szCs w:val="28"/>
          <w:highlight w:val="green"/>
        </w:rPr>
        <w:t>ка</w:t>
      </w:r>
      <w:r w:rsidRPr="00052CA0">
        <w:rPr>
          <w:rFonts w:ascii="Times New Roman" w:hAnsi="Times New Roman" w:cs="Times New Roman"/>
          <w:sz w:val="28"/>
          <w:szCs w:val="28"/>
        </w:rPr>
        <w:t xml:space="preserve"> эффективност</w:t>
      </w:r>
      <w:r w:rsidRPr="00052CA0">
        <w:rPr>
          <w:rFonts w:ascii="Times New Roman" w:hAnsi="Times New Roman" w:cs="Times New Roman"/>
          <w:sz w:val="28"/>
          <w:szCs w:val="28"/>
          <w:highlight w:val="green"/>
        </w:rPr>
        <w:t>и</w:t>
      </w:r>
      <w:r w:rsidRPr="00052CA0">
        <w:rPr>
          <w:rFonts w:ascii="Times New Roman" w:hAnsi="Times New Roman" w:cs="Times New Roman"/>
          <w:sz w:val="28"/>
          <w:szCs w:val="28"/>
        </w:rPr>
        <w:t xml:space="preserve"> образовательных методов: изучить различные образовательные программы, методы и подходы, используемые в военных вузах, для определения их влияния на процесс формирования идентичности курсантов.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lastRenderedPageBreak/>
        <w:t>5. Формулирование рекомендаций: на основе проведенного исследования разработать рекомендации для улучшения образовательных программ, способствующих эффективному формированию профессиональной идентичности курсантов военных образовательных организаций высшего образования Министерства обороны Российской Федерации.</w:t>
      </w:r>
    </w:p>
    <w:p w:rsidR="00052CA0" w:rsidRPr="00052CA0" w:rsidRDefault="00052CA0" w:rsidP="00052CA0">
      <w:pPr>
        <w:spacing w:after="0" w:line="360" w:lineRule="auto"/>
        <w:ind w:firstLine="709"/>
        <w:rPr>
          <w:rFonts w:ascii="Times New Roman" w:hAnsi="Times New Roman" w:cs="Times New Roman"/>
          <w:b/>
          <w:sz w:val="28"/>
          <w:szCs w:val="28"/>
        </w:rPr>
      </w:pPr>
      <w:bookmarkStart w:id="6" w:name="_Toc154390844"/>
      <w:r w:rsidRPr="00052CA0">
        <w:rPr>
          <w:rFonts w:ascii="Times New Roman" w:hAnsi="Times New Roman" w:cs="Times New Roman"/>
          <w:b/>
          <w:sz w:val="28"/>
          <w:szCs w:val="28"/>
        </w:rPr>
        <w:t>Гипотез</w:t>
      </w:r>
      <w:bookmarkEnd w:id="6"/>
      <w:r w:rsidR="007F5FCD" w:rsidRPr="007F5FCD">
        <w:rPr>
          <w:rFonts w:ascii="Times New Roman" w:hAnsi="Times New Roman" w:cs="Times New Roman"/>
          <w:b/>
          <w:sz w:val="28"/>
          <w:szCs w:val="28"/>
          <w:highlight w:val="green"/>
        </w:rPr>
        <w:t>ы</w:t>
      </w:r>
      <w:r w:rsidRPr="00052CA0">
        <w:rPr>
          <w:rFonts w:ascii="Times New Roman" w:hAnsi="Times New Roman" w:cs="Times New Roman"/>
          <w:b/>
          <w:sz w:val="28"/>
          <w:szCs w:val="28"/>
        </w:rPr>
        <w:t xml:space="preserve"> исследования</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highlight w:val="yellow"/>
        </w:rPr>
        <w:t xml:space="preserve">Существуют психологические особенности, влияющие на развитие профессиональной идентичности курсантов военных образовательных организаций высшего образования Министерства обороны Российской Федерации, которые включают в себя: личностные особенности, уровень мотивации, особенности учебной среды и воспитательного процесса. </w:t>
      </w:r>
    </w:p>
    <w:p w:rsidR="00052CA0" w:rsidRPr="00052CA0" w:rsidRDefault="00052CA0" w:rsidP="00052CA0">
      <w:pPr>
        <w:spacing w:after="0" w:line="360" w:lineRule="auto"/>
        <w:ind w:firstLine="709"/>
        <w:rPr>
          <w:rFonts w:ascii="Times New Roman" w:hAnsi="Times New Roman"/>
          <w:sz w:val="28"/>
          <w:highlight w:val="green"/>
        </w:rPr>
      </w:pPr>
      <w:r w:rsidRPr="00052CA0">
        <w:rPr>
          <w:rFonts w:ascii="Times New Roman" w:hAnsi="Times New Roman"/>
          <w:sz w:val="28"/>
          <w:highlight w:val="green"/>
        </w:rPr>
        <w:t xml:space="preserve">1. В процессе обучения курсантов </w:t>
      </w:r>
      <w:r w:rsidRPr="00052CA0">
        <w:rPr>
          <w:rFonts w:ascii="Times New Roman" w:hAnsi="Times New Roman" w:cs="Times New Roman"/>
          <w:sz w:val="28"/>
          <w:szCs w:val="28"/>
          <w:highlight w:val="green"/>
        </w:rPr>
        <w:t xml:space="preserve">военных образовательных организаций высшего образования Министерства обороны Российской Федерации происходит развитие их </w:t>
      </w:r>
      <w:r w:rsidRPr="00052CA0">
        <w:rPr>
          <w:rFonts w:ascii="Times New Roman" w:hAnsi="Times New Roman"/>
          <w:sz w:val="28"/>
          <w:highlight w:val="green"/>
        </w:rPr>
        <w:t>профессиональной идентичности.</w:t>
      </w:r>
    </w:p>
    <w:p w:rsidR="00052CA0" w:rsidRPr="00052CA0" w:rsidRDefault="00052CA0" w:rsidP="00052CA0">
      <w:pPr>
        <w:spacing w:after="0" w:line="360" w:lineRule="auto"/>
        <w:ind w:firstLine="709"/>
        <w:rPr>
          <w:rFonts w:ascii="Times New Roman" w:hAnsi="Times New Roman" w:cs="Times New Roman"/>
          <w:sz w:val="28"/>
          <w:szCs w:val="28"/>
          <w:highlight w:val="green"/>
        </w:rPr>
      </w:pPr>
      <w:r w:rsidRPr="00052CA0">
        <w:rPr>
          <w:rFonts w:ascii="Times New Roman" w:hAnsi="Times New Roman"/>
          <w:sz w:val="28"/>
          <w:highlight w:val="green"/>
        </w:rPr>
        <w:t xml:space="preserve">2. Профессиональная идентичность курсантов </w:t>
      </w:r>
      <w:r w:rsidRPr="00052CA0">
        <w:rPr>
          <w:rFonts w:ascii="Times New Roman" w:hAnsi="Times New Roman" w:cs="Times New Roman"/>
          <w:sz w:val="28"/>
          <w:szCs w:val="28"/>
          <w:highlight w:val="green"/>
        </w:rPr>
        <w:t xml:space="preserve">военных образовательных организаций высшего образования Министерства обороны Российской Федерации </w:t>
      </w:r>
      <w:r w:rsidRPr="00052CA0">
        <w:rPr>
          <w:rFonts w:ascii="Times New Roman" w:hAnsi="Times New Roman"/>
          <w:sz w:val="28"/>
          <w:highlight w:val="green"/>
        </w:rPr>
        <w:t xml:space="preserve">связана с </w:t>
      </w:r>
      <w:r w:rsidRPr="00052CA0">
        <w:rPr>
          <w:rFonts w:ascii="Times New Roman" w:hAnsi="Times New Roman" w:cs="Times New Roman"/>
          <w:sz w:val="28"/>
          <w:szCs w:val="28"/>
          <w:highlight w:val="green"/>
        </w:rPr>
        <w:t xml:space="preserve">удовлетворённостью профессией, профессиональным </w:t>
      </w:r>
      <w:proofErr w:type="spellStart"/>
      <w:r w:rsidRPr="00052CA0">
        <w:rPr>
          <w:rFonts w:ascii="Times New Roman" w:hAnsi="Times New Roman" w:cs="Times New Roman"/>
          <w:sz w:val="28"/>
          <w:szCs w:val="28"/>
          <w:highlight w:val="green"/>
        </w:rPr>
        <w:t>самоотношением</w:t>
      </w:r>
      <w:proofErr w:type="spellEnd"/>
      <w:r w:rsidRPr="00052CA0">
        <w:rPr>
          <w:rFonts w:ascii="Times New Roman" w:hAnsi="Times New Roman" w:cs="Times New Roman"/>
          <w:sz w:val="28"/>
          <w:szCs w:val="28"/>
          <w:highlight w:val="green"/>
        </w:rPr>
        <w:t>, приоритетами в построении карьеры и мотивами выбора военной профессии.</w:t>
      </w:r>
    </w:p>
    <w:p w:rsidR="00052CA0" w:rsidRPr="00052CA0" w:rsidRDefault="00052CA0" w:rsidP="00052CA0">
      <w:pPr>
        <w:spacing w:after="0" w:line="360" w:lineRule="auto"/>
        <w:ind w:firstLine="709"/>
        <w:rPr>
          <w:rFonts w:ascii="Times New Roman" w:hAnsi="Times New Roman"/>
          <w:sz w:val="28"/>
        </w:rPr>
      </w:pPr>
      <w:r w:rsidRPr="00052CA0">
        <w:rPr>
          <w:rFonts w:ascii="Times New Roman" w:hAnsi="Times New Roman"/>
          <w:sz w:val="28"/>
          <w:highlight w:val="green"/>
        </w:rPr>
        <w:t xml:space="preserve">3. Разработанная методическая программа, апробированная в ходе обучения курсантов </w:t>
      </w:r>
      <w:r w:rsidRPr="00052CA0">
        <w:rPr>
          <w:rFonts w:ascii="Times New Roman" w:hAnsi="Times New Roman" w:cs="Times New Roman"/>
          <w:sz w:val="28"/>
          <w:szCs w:val="28"/>
          <w:highlight w:val="green"/>
        </w:rPr>
        <w:t>образовательных организаций высшего образования Министерства обороны Российской Федерации,</w:t>
      </w:r>
      <w:r w:rsidRPr="00052CA0">
        <w:rPr>
          <w:rFonts w:ascii="Times New Roman" w:hAnsi="Times New Roman"/>
          <w:sz w:val="28"/>
          <w:highlight w:val="green"/>
        </w:rPr>
        <w:t xml:space="preserve"> позволяет повысить показатели их профессиональной идентичности.</w:t>
      </w:r>
    </w:p>
    <w:p w:rsidR="00052CA0" w:rsidRPr="00052CA0" w:rsidRDefault="00052CA0" w:rsidP="00052CA0">
      <w:pPr>
        <w:spacing w:after="0" w:line="360" w:lineRule="auto"/>
        <w:ind w:firstLine="709"/>
        <w:rPr>
          <w:rFonts w:ascii="Times New Roman" w:hAnsi="Times New Roman" w:cs="Times New Roman"/>
          <w:b/>
          <w:sz w:val="28"/>
          <w:szCs w:val="28"/>
        </w:rPr>
      </w:pPr>
      <w:r w:rsidRPr="00052CA0">
        <w:rPr>
          <w:rFonts w:ascii="Times New Roman" w:hAnsi="Times New Roman" w:cs="Times New Roman"/>
          <w:b/>
          <w:sz w:val="28"/>
          <w:szCs w:val="28"/>
        </w:rPr>
        <w:t>Методология исследования</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 xml:space="preserve">1. Качественные и количественные подходы: использование как качественных, так и количественных методов сбора данных для изучения психологических особенностей формирования идентичности курсантов. </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2. Комплексный анализ: использование комплексного подхода для полного понимания психологических особенностей формирования профессиональной идентичности курсантов.</w:t>
      </w:r>
    </w:p>
    <w:p w:rsidR="00052CA0" w:rsidRPr="00052CA0" w:rsidRDefault="00052CA0" w:rsidP="00052CA0">
      <w:pPr>
        <w:spacing w:after="0" w:line="360" w:lineRule="auto"/>
        <w:ind w:firstLine="709"/>
        <w:rPr>
          <w:rFonts w:ascii="Times New Roman" w:hAnsi="Times New Roman" w:cs="Times New Roman"/>
          <w:sz w:val="28"/>
          <w:szCs w:val="28"/>
        </w:rPr>
      </w:pPr>
      <w:r w:rsidRPr="00052CA0">
        <w:rPr>
          <w:rFonts w:ascii="Times New Roman" w:hAnsi="Times New Roman" w:cs="Times New Roman"/>
          <w:sz w:val="28"/>
          <w:szCs w:val="28"/>
        </w:rPr>
        <w:lastRenderedPageBreak/>
        <w:t>Методы исследования:</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1. Анкетирование и опросы: использование структурированных опросов для измерения уровня профессиональной идентичности, мотивации и личностных особенностей курсантов.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2. Интервьюирование: Проведение глубинных интервью для получения более детальной информации о внутренних мотивациях, ценностях и убеждениях курсантов.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3. Анализ документации: Изучение учебных программ, методических материалов, регламентов военных образовательных организаций высшего образования для оценки влияния учебной среды на формирование идентичности.</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4. Статистические методы: Применение статистических анализов для обработки данных и выявления статистически значимых зависимостей между различными переменными (например, между определенными факторами и формированием идентичности).</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5. Наблюдение: Систематическое наблюдение за поведением и взаимодействием курсантов в учебной среде для выявления особенностей их профессиональной идентичности.</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Комбинирование этих методов позволит создать более полную картину процесса формирования профессиональной идентичности у курсантов военных образовательных организаций высшего образования Министерства обороны Российской Федерации.</w:t>
      </w:r>
    </w:p>
    <w:p w:rsidR="00052CA0" w:rsidRPr="00052CA0" w:rsidRDefault="00052CA0" w:rsidP="00052CA0">
      <w:pPr>
        <w:spacing w:after="0" w:line="360" w:lineRule="auto"/>
        <w:ind w:firstLine="709"/>
        <w:jc w:val="both"/>
        <w:rPr>
          <w:rFonts w:ascii="Times New Roman" w:hAnsi="Times New Roman" w:cs="Times New Roman"/>
          <w:sz w:val="28"/>
          <w:szCs w:val="28"/>
        </w:rPr>
      </w:pPr>
      <w:bookmarkStart w:id="7" w:name="_Toc154390846"/>
      <w:r w:rsidRPr="00052CA0">
        <w:rPr>
          <w:rFonts w:ascii="Times New Roman" w:hAnsi="Times New Roman" w:cs="Times New Roman"/>
          <w:b/>
          <w:sz w:val="28"/>
          <w:szCs w:val="28"/>
        </w:rPr>
        <w:t>Научная новизна</w:t>
      </w:r>
      <w:r w:rsidRPr="00052CA0">
        <w:rPr>
          <w:rFonts w:ascii="Times New Roman" w:hAnsi="Times New Roman" w:cs="Times New Roman"/>
          <w:sz w:val="28"/>
          <w:szCs w:val="28"/>
        </w:rPr>
        <w:t xml:space="preserve"> диссертационного исследования заключается в комплексном подходе к изучению психологических особенностей формирования профессиональной идентичности курсантов военных вузов МО РФ. Впервые этот процесс исследуется с учетом специфики военной службы в современных условиях, включая влияние СВО на мотивацию и ценностные ориентации будущих офицеров. В рамках диссертации выявлен комплекс специфических факторов, оказывающих влияние на становление профессиональной идентичности курсантов, обусловленных особенностями </w:t>
      </w:r>
      <w:r w:rsidRPr="00052CA0">
        <w:rPr>
          <w:rFonts w:ascii="Times New Roman" w:hAnsi="Times New Roman" w:cs="Times New Roman"/>
          <w:sz w:val="28"/>
          <w:szCs w:val="28"/>
        </w:rPr>
        <w:lastRenderedPageBreak/>
        <w:t>образовательной среды военных вузов, военно-профессиональной деятельности и социокультурного контекста. Для оценки уровня сформированности профессиональной идентичности разработан и апробирован специальный диагностический инструментарий, адаптированный к специфике деятельности курсантов. В результате проведенного исследования создана программа формирования профессиональной идентичности курсантов, основанная на выявленных психологических особенностях, факторах, а также на результатах оценки эффективности существующих образовательных программ.</w:t>
      </w:r>
    </w:p>
    <w:p w:rsidR="00052CA0" w:rsidRPr="00052CA0" w:rsidRDefault="00052CA0" w:rsidP="00052CA0">
      <w:pPr>
        <w:spacing w:after="0" w:line="360" w:lineRule="auto"/>
        <w:ind w:firstLine="709"/>
        <w:rPr>
          <w:rFonts w:ascii="Times New Roman" w:hAnsi="Times New Roman" w:cs="Times New Roman"/>
          <w:b/>
          <w:sz w:val="28"/>
          <w:szCs w:val="28"/>
        </w:rPr>
      </w:pPr>
      <w:r w:rsidRPr="00052CA0">
        <w:rPr>
          <w:rFonts w:ascii="Times New Roman" w:hAnsi="Times New Roman" w:cs="Times New Roman"/>
          <w:b/>
          <w:sz w:val="28"/>
          <w:szCs w:val="28"/>
          <w:highlight w:val="yellow"/>
        </w:rPr>
        <w:t>Результаты и положения, выносимые на защиту исследования:</w:t>
      </w:r>
      <w:bookmarkEnd w:id="7"/>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1. Выявлен</w:t>
      </w:r>
      <w:r w:rsidRPr="00052CA0">
        <w:rPr>
          <w:rFonts w:ascii="Times New Roman" w:hAnsi="Times New Roman" w:cs="Times New Roman"/>
          <w:sz w:val="28"/>
          <w:szCs w:val="28"/>
          <w:highlight w:val="green"/>
        </w:rPr>
        <w:t>ы</w:t>
      </w:r>
      <w:r w:rsidRPr="00052CA0">
        <w:rPr>
          <w:rFonts w:ascii="Times New Roman" w:hAnsi="Times New Roman" w:cs="Times New Roman"/>
          <w:sz w:val="28"/>
          <w:szCs w:val="28"/>
        </w:rPr>
        <w:t xml:space="preserve"> ключевы</w:t>
      </w:r>
      <w:r w:rsidRPr="00052CA0">
        <w:rPr>
          <w:rFonts w:ascii="Times New Roman" w:hAnsi="Times New Roman" w:cs="Times New Roman"/>
          <w:sz w:val="28"/>
          <w:szCs w:val="28"/>
          <w:highlight w:val="green"/>
        </w:rPr>
        <w:t>е</w:t>
      </w:r>
      <w:r w:rsidRPr="00052CA0">
        <w:rPr>
          <w:rFonts w:ascii="Times New Roman" w:hAnsi="Times New Roman" w:cs="Times New Roman"/>
          <w:sz w:val="28"/>
          <w:szCs w:val="28"/>
        </w:rPr>
        <w:t xml:space="preserve"> фактор</w:t>
      </w:r>
      <w:r w:rsidRPr="00052CA0">
        <w:rPr>
          <w:rFonts w:ascii="Times New Roman" w:hAnsi="Times New Roman" w:cs="Times New Roman"/>
          <w:sz w:val="28"/>
          <w:szCs w:val="28"/>
          <w:highlight w:val="green"/>
        </w:rPr>
        <w:t>ы</w:t>
      </w:r>
      <w:r w:rsidRPr="00052CA0">
        <w:rPr>
          <w:rFonts w:ascii="Times New Roman" w:hAnsi="Times New Roman" w:cs="Times New Roman"/>
          <w:sz w:val="28"/>
          <w:szCs w:val="28"/>
        </w:rPr>
        <w:t xml:space="preserve"> формирования идентичности: исследование подтверждает важность личностных особенностей, мотивации, учебной среды и воспитательного процесса в формировании профессиональной идентичности курсантов военных образовательных организаций высшего образования.</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 xml:space="preserve">2. </w:t>
      </w:r>
      <w:r w:rsidRPr="00052CA0">
        <w:rPr>
          <w:rFonts w:ascii="Times New Roman" w:hAnsi="Times New Roman" w:cs="Times New Roman"/>
          <w:sz w:val="28"/>
          <w:szCs w:val="28"/>
          <w:highlight w:val="green"/>
        </w:rPr>
        <w:t>Определены у</w:t>
      </w:r>
      <w:r w:rsidRPr="00052CA0">
        <w:rPr>
          <w:rFonts w:ascii="Times New Roman" w:hAnsi="Times New Roman" w:cs="Times New Roman"/>
          <w:sz w:val="28"/>
          <w:szCs w:val="28"/>
        </w:rPr>
        <w:t>никальные особенности образовательной среды в военных вузах, оказывающие влияние на становление и развитие профессиональной идентичности курсантов.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3. Разработан</w:t>
      </w:r>
      <w:r w:rsidRPr="00052CA0">
        <w:rPr>
          <w:rFonts w:ascii="Times New Roman" w:hAnsi="Times New Roman" w:cs="Times New Roman"/>
          <w:sz w:val="28"/>
          <w:szCs w:val="28"/>
          <w:highlight w:val="green"/>
        </w:rPr>
        <w:t>ы</w:t>
      </w:r>
      <w:r w:rsidRPr="00052CA0">
        <w:rPr>
          <w:rFonts w:ascii="Times New Roman" w:hAnsi="Times New Roman" w:cs="Times New Roman"/>
          <w:sz w:val="28"/>
          <w:szCs w:val="28"/>
        </w:rPr>
        <w:t xml:space="preserve"> рекомендаци</w:t>
      </w:r>
      <w:r w:rsidRPr="00052CA0">
        <w:rPr>
          <w:rFonts w:ascii="Times New Roman" w:hAnsi="Times New Roman" w:cs="Times New Roman"/>
          <w:sz w:val="28"/>
          <w:szCs w:val="28"/>
          <w:highlight w:val="green"/>
        </w:rPr>
        <w:t>и</w:t>
      </w:r>
      <w:r w:rsidRPr="00052CA0">
        <w:rPr>
          <w:rFonts w:ascii="Times New Roman" w:hAnsi="Times New Roman" w:cs="Times New Roman"/>
          <w:sz w:val="28"/>
          <w:szCs w:val="28"/>
        </w:rPr>
        <w:t xml:space="preserve"> для оптимизации процесса: на основе проведенного исследования предложены практические рекомендации для улучшения образовательных программ, включая в себя модификацию методов обучения и поддержки курсантов для более эффективного формирования и развития их профессиональной идентичности.</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4. Подтвержден</w:t>
      </w:r>
      <w:r w:rsidRPr="00052CA0">
        <w:rPr>
          <w:rFonts w:ascii="Times New Roman" w:hAnsi="Times New Roman" w:cs="Times New Roman"/>
          <w:sz w:val="28"/>
          <w:szCs w:val="28"/>
          <w:highlight w:val="green"/>
        </w:rPr>
        <w:t>а</w:t>
      </w:r>
      <w:r w:rsidRPr="00052CA0">
        <w:rPr>
          <w:rFonts w:ascii="Times New Roman" w:hAnsi="Times New Roman" w:cs="Times New Roman"/>
          <w:sz w:val="28"/>
          <w:szCs w:val="28"/>
        </w:rPr>
        <w:t xml:space="preserve"> гипотез</w:t>
      </w:r>
      <w:r w:rsidRPr="00052CA0">
        <w:rPr>
          <w:rFonts w:ascii="Times New Roman" w:hAnsi="Times New Roman" w:cs="Times New Roman"/>
          <w:sz w:val="28"/>
          <w:szCs w:val="28"/>
          <w:highlight w:val="green"/>
        </w:rPr>
        <w:t>а</w:t>
      </w:r>
      <w:r w:rsidRPr="00052CA0">
        <w:rPr>
          <w:rFonts w:ascii="Times New Roman" w:hAnsi="Times New Roman" w:cs="Times New Roman"/>
          <w:sz w:val="28"/>
          <w:szCs w:val="28"/>
        </w:rPr>
        <w:t xml:space="preserve"> о результат</w:t>
      </w:r>
      <w:r w:rsidRPr="00052CA0">
        <w:rPr>
          <w:rFonts w:ascii="Times New Roman" w:hAnsi="Times New Roman" w:cs="Times New Roman"/>
          <w:sz w:val="28"/>
          <w:szCs w:val="28"/>
          <w:highlight w:val="green"/>
        </w:rPr>
        <w:t>ах</w:t>
      </w:r>
      <w:r w:rsidRPr="00052CA0">
        <w:rPr>
          <w:rFonts w:ascii="Times New Roman" w:hAnsi="Times New Roman" w:cs="Times New Roman"/>
          <w:sz w:val="28"/>
          <w:szCs w:val="28"/>
        </w:rPr>
        <w:t xml:space="preserve"> исследования, подтвер</w:t>
      </w:r>
      <w:r w:rsidRPr="00052CA0">
        <w:rPr>
          <w:rFonts w:ascii="Times New Roman" w:hAnsi="Times New Roman" w:cs="Times New Roman"/>
          <w:sz w:val="28"/>
          <w:szCs w:val="28"/>
          <w:highlight w:val="green"/>
        </w:rPr>
        <w:t>дившая</w:t>
      </w:r>
      <w:r w:rsidRPr="00052CA0">
        <w:rPr>
          <w:rFonts w:ascii="Times New Roman" w:hAnsi="Times New Roman" w:cs="Times New Roman"/>
          <w:sz w:val="28"/>
          <w:szCs w:val="28"/>
        </w:rPr>
        <w:t xml:space="preserve"> значимост</w:t>
      </w:r>
      <w:r w:rsidRPr="00052CA0">
        <w:rPr>
          <w:rFonts w:ascii="Times New Roman" w:hAnsi="Times New Roman" w:cs="Times New Roman"/>
          <w:sz w:val="28"/>
          <w:szCs w:val="28"/>
          <w:highlight w:val="green"/>
        </w:rPr>
        <w:t>ь</w:t>
      </w:r>
      <w:r w:rsidRPr="00052CA0">
        <w:rPr>
          <w:rFonts w:ascii="Times New Roman" w:hAnsi="Times New Roman" w:cs="Times New Roman"/>
          <w:sz w:val="28"/>
          <w:szCs w:val="28"/>
        </w:rPr>
        <w:t xml:space="preserve"> психологических особенностей и факторов в формировании профессиональной идентичности курсантов военных образовательных организаций высшего образования, что вносит важный вклад в развитие теории и практики в области военного образования и психологии.</w:t>
      </w:r>
    </w:p>
    <w:p w:rsidR="00052CA0" w:rsidRPr="00052CA0" w:rsidRDefault="00052CA0" w:rsidP="00052CA0">
      <w:pPr>
        <w:spacing w:after="0" w:line="360" w:lineRule="auto"/>
        <w:ind w:firstLine="709"/>
        <w:rPr>
          <w:rFonts w:ascii="Times New Roman" w:hAnsi="Times New Roman" w:cs="Times New Roman"/>
          <w:b/>
          <w:sz w:val="28"/>
          <w:szCs w:val="28"/>
        </w:rPr>
      </w:pPr>
      <w:r w:rsidRPr="00052CA0">
        <w:rPr>
          <w:rFonts w:ascii="Times New Roman" w:hAnsi="Times New Roman" w:cs="Times New Roman"/>
          <w:b/>
          <w:sz w:val="28"/>
          <w:szCs w:val="28"/>
        </w:rPr>
        <w:t>Теоретическая значимость:</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lastRenderedPageBreak/>
        <w:t>1. Расширение понимания процессов формирования идентичности: исследование вносит вклад в психологию, обогащая теоретическое понимание процессов становления профессиональной идентичности в контексте военного образования.</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2. Углубление знаний о военной психологии: расширяет знания о влиянии военной среды и специфики обучения на формирование личности и профессиональной идентичности курсантов.</w:t>
      </w:r>
    </w:p>
    <w:p w:rsidR="00052CA0" w:rsidRPr="00052CA0" w:rsidRDefault="00052CA0" w:rsidP="00052CA0">
      <w:pPr>
        <w:spacing w:after="0" w:line="360" w:lineRule="auto"/>
        <w:ind w:firstLine="709"/>
        <w:rPr>
          <w:rFonts w:ascii="Times New Roman" w:hAnsi="Times New Roman" w:cs="Times New Roman"/>
          <w:b/>
          <w:sz w:val="28"/>
          <w:szCs w:val="28"/>
        </w:rPr>
      </w:pPr>
      <w:r w:rsidRPr="00052CA0">
        <w:rPr>
          <w:rFonts w:ascii="Times New Roman" w:hAnsi="Times New Roman" w:cs="Times New Roman"/>
          <w:b/>
          <w:sz w:val="28"/>
          <w:szCs w:val="28"/>
        </w:rPr>
        <w:t>Практическая значимость:</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1. Оптимизация образовательных программ: предоставляет базу для улучшения образовательных программ военных образовательных организаций высшего образования, что способствует более эффективной подготовке курсантов.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2. Практические рекомендации: разработанные рекомендации могут быть использованы руководством военных учебных заведений для улучшения процессов обучения и поддержки курсантов, способствуя их успешной адаптации и профессиональному развитию.</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3. Повышение эффективности выполнения задач по предназначению: понимание особенностей формирования профессиональной идентичности курсантов способствует улучшению профессиональной подготовки, что в долгосрочной перспективе повышает эффективность выполнения специальных задач.</w:t>
      </w:r>
    </w:p>
    <w:p w:rsidR="00052CA0" w:rsidRPr="00052CA0" w:rsidRDefault="00052CA0" w:rsidP="00052CA0">
      <w:pPr>
        <w:spacing w:after="0" w:line="360" w:lineRule="auto"/>
        <w:ind w:firstLine="709"/>
        <w:rPr>
          <w:rFonts w:ascii="Times New Roman" w:hAnsi="Times New Roman" w:cs="Times New Roman"/>
          <w:sz w:val="28"/>
          <w:szCs w:val="28"/>
        </w:rPr>
      </w:pPr>
      <w:bookmarkStart w:id="8" w:name="_Toc154390848"/>
      <w:r w:rsidRPr="00052CA0">
        <w:rPr>
          <w:rFonts w:ascii="Times New Roman" w:hAnsi="Times New Roman" w:cs="Times New Roman"/>
          <w:b/>
          <w:sz w:val="28"/>
          <w:szCs w:val="28"/>
        </w:rPr>
        <w:t xml:space="preserve">Апробация </w:t>
      </w:r>
      <w:bookmarkEnd w:id="8"/>
      <w:r w:rsidRPr="00052CA0">
        <w:rPr>
          <w:rFonts w:ascii="Times New Roman" w:hAnsi="Times New Roman" w:cs="Times New Roman"/>
          <w:sz w:val="28"/>
          <w:szCs w:val="28"/>
        </w:rPr>
        <w:t>данного исследования включает в себя:</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 xml:space="preserve">1. Представление результатов исследования на региональных </w:t>
      </w:r>
      <w:r w:rsidRPr="00052CA0">
        <w:rPr>
          <w:rFonts w:ascii="Times New Roman" w:hAnsi="Times New Roman" w:cs="Times New Roman"/>
          <w:sz w:val="28"/>
          <w:szCs w:val="28"/>
          <w:highlight w:val="green"/>
        </w:rPr>
        <w:t>и</w:t>
      </w:r>
      <w:r w:rsidRPr="00052CA0">
        <w:rPr>
          <w:rFonts w:ascii="Times New Roman" w:hAnsi="Times New Roman" w:cs="Times New Roman"/>
          <w:sz w:val="28"/>
          <w:szCs w:val="28"/>
        </w:rPr>
        <w:t xml:space="preserve"> международных научных конференциях по психологии, образованию и военной сфере. </w:t>
      </w:r>
      <w:r w:rsidRPr="00052CA0">
        <w:rPr>
          <w:rFonts w:ascii="Times New Roman" w:hAnsi="Times New Roman" w:cs="Times New Roman"/>
          <w:sz w:val="28"/>
          <w:szCs w:val="28"/>
          <w:highlight w:val="yellow"/>
        </w:rPr>
        <w:t>(Название, город и дата)</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2. Размещение статей и отчетов о проделанной работе, специализирующихся на военной психологии, образовании и психологических особенностях профессиональной идентичности курсантов.</w:t>
      </w:r>
      <w:r w:rsidRPr="00052CA0">
        <w:rPr>
          <w:rFonts w:ascii="Times New Roman" w:hAnsi="Times New Roman" w:cs="Times New Roman"/>
          <w:sz w:val="28"/>
          <w:szCs w:val="28"/>
          <w:highlight w:val="green"/>
        </w:rPr>
        <w:t xml:space="preserve"> </w:t>
      </w:r>
      <w:r w:rsidRPr="00052CA0">
        <w:rPr>
          <w:rFonts w:ascii="Times New Roman" w:hAnsi="Times New Roman" w:cs="Times New Roman"/>
          <w:sz w:val="28"/>
          <w:szCs w:val="28"/>
          <w:highlight w:val="yellow"/>
        </w:rPr>
        <w:t>(</w:t>
      </w:r>
      <w:proofErr w:type="gramStart"/>
      <w:r w:rsidRPr="00052CA0">
        <w:rPr>
          <w:rFonts w:ascii="Times New Roman" w:hAnsi="Times New Roman" w:cs="Times New Roman"/>
          <w:sz w:val="28"/>
          <w:szCs w:val="28"/>
          <w:highlight w:val="yellow"/>
        </w:rPr>
        <w:t>ссылки</w:t>
      </w:r>
      <w:proofErr w:type="gramEnd"/>
      <w:r w:rsidRPr="00052CA0">
        <w:rPr>
          <w:rFonts w:ascii="Times New Roman" w:hAnsi="Times New Roman" w:cs="Times New Roman"/>
          <w:sz w:val="28"/>
          <w:szCs w:val="28"/>
          <w:highlight w:val="yellow"/>
        </w:rPr>
        <w:t>)</w:t>
      </w:r>
    </w:p>
    <w:p w:rsidR="00052CA0" w:rsidRPr="00052CA0" w:rsidRDefault="00052CA0" w:rsidP="00052CA0">
      <w:pPr>
        <w:spacing w:after="0" w:line="360" w:lineRule="auto"/>
        <w:ind w:firstLine="709"/>
        <w:jc w:val="both"/>
        <w:rPr>
          <w:rFonts w:ascii="Times New Roman" w:hAnsi="Times New Roman" w:cs="Times New Roman"/>
          <w:sz w:val="28"/>
          <w:szCs w:val="28"/>
          <w:highlight w:val="yellow"/>
        </w:rPr>
      </w:pPr>
      <w:r w:rsidRPr="00052CA0">
        <w:rPr>
          <w:rFonts w:ascii="Times New Roman" w:hAnsi="Times New Roman" w:cs="Times New Roman"/>
          <w:sz w:val="28"/>
          <w:szCs w:val="28"/>
          <w:highlight w:val="yellow"/>
        </w:rPr>
        <w:lastRenderedPageBreak/>
        <w:t>3. Обсуждение результатов исследования с коллегами, научными руководителями или экспертами в соответствующих областях для получения обратной связи и корректировки выводов.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highlight w:val="yellow"/>
        </w:rPr>
        <w:t>4. Проведение презентаций для аудитории, интересующейся данной проблематикой, в том числе для студентов, преподавателей военных образовательных организаций высшего образования и специалистов в области военной психологии. (3 и 4 пункт не нужны)</w:t>
      </w:r>
    </w:p>
    <w:p w:rsidR="00052CA0" w:rsidRPr="00052CA0" w:rsidRDefault="00052CA0" w:rsidP="00052CA0">
      <w:pPr>
        <w:spacing w:after="0" w:line="360" w:lineRule="auto"/>
        <w:ind w:firstLine="709"/>
        <w:rPr>
          <w:rFonts w:ascii="Times New Roman" w:hAnsi="Times New Roman"/>
          <w:sz w:val="28"/>
        </w:rPr>
      </w:pPr>
      <w:r w:rsidRPr="00052CA0">
        <w:rPr>
          <w:rFonts w:ascii="Times New Roman" w:hAnsi="Times New Roman" w:cs="Times New Roman"/>
          <w:b/>
          <w:sz w:val="28"/>
          <w:szCs w:val="28"/>
          <w:highlight w:val="green"/>
        </w:rPr>
        <w:t>Структура диссертации.</w:t>
      </w:r>
      <w:r w:rsidRPr="00052CA0">
        <w:rPr>
          <w:rFonts w:ascii="Times New Roman" w:hAnsi="Times New Roman" w:cs="Times New Roman"/>
          <w:sz w:val="28"/>
          <w:szCs w:val="28"/>
          <w:highlight w:val="green"/>
        </w:rPr>
        <w:t xml:space="preserve"> </w:t>
      </w:r>
      <w:r w:rsidRPr="00052CA0">
        <w:rPr>
          <w:rFonts w:ascii="Times New Roman" w:hAnsi="Times New Roman"/>
          <w:sz w:val="28"/>
          <w:highlight w:val="green"/>
        </w:rPr>
        <w:t>Диссертация состоит из введения, 3 главы, заключения, списка литературы и приложений. Диссертация включает 12 таблиц и 3 рисунка. В списке литературы приведено 124 источник</w:t>
      </w:r>
      <w:r w:rsidRPr="00052CA0">
        <w:rPr>
          <w:rFonts w:ascii="Times New Roman" w:hAnsi="Times New Roman"/>
          <w:sz w:val="28"/>
        </w:rPr>
        <w:t>а.</w:t>
      </w:r>
    </w:p>
    <w:p w:rsidR="006764A2" w:rsidRPr="00783F44" w:rsidRDefault="006764A2" w:rsidP="006764A2">
      <w:pPr>
        <w:spacing w:after="0" w:line="360" w:lineRule="auto"/>
        <w:ind w:firstLine="709"/>
        <w:jc w:val="both"/>
        <w:rPr>
          <w:rFonts w:ascii="Times New Roman" w:hAnsi="Times New Roman" w:cs="Times New Roman"/>
          <w:sz w:val="28"/>
          <w:szCs w:val="28"/>
        </w:rPr>
      </w:pPr>
    </w:p>
    <w:p w:rsidR="00783F44" w:rsidRPr="00783F44" w:rsidRDefault="00783F44" w:rsidP="006764A2">
      <w:pPr>
        <w:spacing w:after="0" w:line="360" w:lineRule="auto"/>
        <w:ind w:firstLine="709"/>
        <w:jc w:val="center"/>
        <w:rPr>
          <w:rFonts w:ascii="Times New Roman" w:hAnsi="Times New Roman" w:cs="Times New Roman"/>
          <w:b/>
          <w:bCs/>
          <w:sz w:val="28"/>
          <w:szCs w:val="28"/>
        </w:rPr>
      </w:pPr>
      <w:r w:rsidRPr="00783F44">
        <w:rPr>
          <w:rFonts w:ascii="Times New Roman" w:hAnsi="Times New Roman" w:cs="Times New Roman"/>
          <w:b/>
          <w:bCs/>
          <w:sz w:val="28"/>
          <w:szCs w:val="28"/>
        </w:rPr>
        <w:t>Содержание работы</w:t>
      </w:r>
    </w:p>
    <w:p w:rsidR="00783F44" w:rsidRPr="00783F44" w:rsidRDefault="00783F44" w:rsidP="006764A2">
      <w:pPr>
        <w:spacing w:after="0" w:line="360" w:lineRule="auto"/>
        <w:ind w:firstLine="709"/>
        <w:jc w:val="both"/>
        <w:rPr>
          <w:rFonts w:ascii="Times New Roman" w:hAnsi="Times New Roman" w:cs="Times New Roman"/>
          <w:sz w:val="28"/>
          <w:szCs w:val="28"/>
        </w:rPr>
      </w:pPr>
      <w:r w:rsidRPr="006764A2">
        <w:rPr>
          <w:rFonts w:ascii="Times New Roman" w:hAnsi="Times New Roman" w:cs="Times New Roman"/>
          <w:b/>
          <w:sz w:val="28"/>
          <w:szCs w:val="28"/>
        </w:rPr>
        <w:t>Введение</w:t>
      </w:r>
      <w:r w:rsidRPr="00783F44">
        <w:rPr>
          <w:rFonts w:ascii="Times New Roman" w:hAnsi="Times New Roman" w:cs="Times New Roman"/>
          <w:sz w:val="28"/>
          <w:szCs w:val="28"/>
        </w:rPr>
        <w:t xml:space="preserve"> обосновывает актуальность выбранной темы диссертационного исследования, раскрывая</w:t>
      </w:r>
      <w:r w:rsidR="006764A2" w:rsidRPr="00783F44">
        <w:rPr>
          <w:rFonts w:ascii="Times New Roman" w:hAnsi="Times New Roman" w:cs="Times New Roman"/>
          <w:sz w:val="28"/>
          <w:szCs w:val="28"/>
        </w:rPr>
        <w:t xml:space="preserve"> ее</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з</w:t>
      </w:r>
      <w:r w:rsidRPr="00783F44">
        <w:rPr>
          <w:rFonts w:ascii="Times New Roman" w:hAnsi="Times New Roman" w:cs="Times New Roman"/>
          <w:sz w:val="28"/>
          <w:szCs w:val="28"/>
        </w:rPr>
        <w:t>начение для системы военного образования</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овышения эффективности деятельности Вооруженных Сил Российской Федерации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овременных условиях.</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н</w:t>
      </w:r>
      <w:r w:rsidRPr="00783F44">
        <w:rPr>
          <w:rFonts w:ascii="Times New Roman" w:hAnsi="Times New Roman" w:cs="Times New Roman"/>
          <w:sz w:val="28"/>
          <w:szCs w:val="28"/>
        </w:rPr>
        <w:t>ем дается краткий обзор степени разработанности проблемы профессиональной идентичности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сихологической науке, определяются цели</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з</w:t>
      </w:r>
      <w:r w:rsidRPr="00783F44">
        <w:rPr>
          <w:rFonts w:ascii="Times New Roman" w:hAnsi="Times New Roman" w:cs="Times New Roman"/>
          <w:sz w:val="28"/>
          <w:szCs w:val="28"/>
        </w:rPr>
        <w:t>адачи исследования, выбираются предмет</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бъект исследования. Формулируются основные положения, выносимые</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з</w:t>
      </w:r>
      <w:r w:rsidRPr="00783F44">
        <w:rPr>
          <w:rFonts w:ascii="Times New Roman" w:hAnsi="Times New Roman" w:cs="Times New Roman"/>
          <w:sz w:val="28"/>
          <w:szCs w:val="28"/>
        </w:rPr>
        <w:t>ащиту.</w:t>
      </w:r>
    </w:p>
    <w:p w:rsidR="00ED1C7E" w:rsidRPr="00ED1C7E" w:rsidRDefault="00783F44" w:rsidP="00ED1C7E">
      <w:pPr>
        <w:spacing w:after="0" w:line="360" w:lineRule="auto"/>
        <w:ind w:firstLine="709"/>
        <w:jc w:val="both"/>
        <w:rPr>
          <w:rFonts w:ascii="Times New Roman" w:hAnsi="Times New Roman" w:cs="Times New Roman"/>
          <w:sz w:val="28"/>
          <w:szCs w:val="28"/>
          <w:highlight w:val="green"/>
        </w:rPr>
      </w:pPr>
      <w:r w:rsidRPr="006764A2">
        <w:rPr>
          <w:rFonts w:ascii="Times New Roman" w:hAnsi="Times New Roman" w:cs="Times New Roman"/>
          <w:b/>
          <w:sz w:val="28"/>
          <w:szCs w:val="28"/>
        </w:rPr>
        <w:t>Первая глава</w:t>
      </w:r>
      <w:r w:rsidRPr="00783F44">
        <w:rPr>
          <w:rFonts w:ascii="Times New Roman" w:hAnsi="Times New Roman" w:cs="Times New Roman"/>
          <w:sz w:val="28"/>
          <w:szCs w:val="28"/>
        </w:rPr>
        <w:t xml:space="preserve"> диссертации посвящена анализу теоретических основ формирования профессиональной идентичности личности. Она начинается</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бзора ключевых концепций идентичности, сформировавшихся</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з</w:t>
      </w:r>
      <w:r w:rsidRPr="00783F44">
        <w:rPr>
          <w:rFonts w:ascii="Times New Roman" w:hAnsi="Times New Roman" w:cs="Times New Roman"/>
          <w:sz w:val="28"/>
          <w:szCs w:val="28"/>
        </w:rPr>
        <w:t>арубежной</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течественной психологии.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 xml:space="preserve">окусе внимания оказываются работы Э. Эриксона, Дж. </w:t>
      </w:r>
      <w:proofErr w:type="spellStart"/>
      <w:r w:rsidRPr="00783F44">
        <w:rPr>
          <w:rFonts w:ascii="Times New Roman" w:hAnsi="Times New Roman" w:cs="Times New Roman"/>
          <w:sz w:val="28"/>
          <w:szCs w:val="28"/>
        </w:rPr>
        <w:t>Марсиа</w:t>
      </w:r>
      <w:proofErr w:type="spellEnd"/>
      <w:r w:rsidRPr="00783F44">
        <w:rPr>
          <w:rFonts w:ascii="Times New Roman" w:hAnsi="Times New Roman" w:cs="Times New Roman"/>
          <w:sz w:val="28"/>
          <w:szCs w:val="28"/>
        </w:rPr>
        <w:t xml:space="preserve">, А. </w:t>
      </w:r>
      <w:proofErr w:type="spellStart"/>
      <w:r w:rsidRPr="00783F44">
        <w:rPr>
          <w:rFonts w:ascii="Times New Roman" w:hAnsi="Times New Roman" w:cs="Times New Roman"/>
          <w:sz w:val="28"/>
          <w:szCs w:val="28"/>
        </w:rPr>
        <w:t>Ватермана</w:t>
      </w:r>
      <w:proofErr w:type="spellEnd"/>
      <w:r w:rsidRPr="00783F44">
        <w:rPr>
          <w:rFonts w:ascii="Times New Roman" w:hAnsi="Times New Roman" w:cs="Times New Roman"/>
          <w:sz w:val="28"/>
          <w:szCs w:val="28"/>
        </w:rPr>
        <w:t>, Л.Б. Шнейдер</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д</w:t>
      </w:r>
      <w:r w:rsidRPr="00783F44">
        <w:rPr>
          <w:rFonts w:ascii="Times New Roman" w:hAnsi="Times New Roman" w:cs="Times New Roman"/>
          <w:sz w:val="28"/>
          <w:szCs w:val="28"/>
        </w:rPr>
        <w:t>р.,</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оторых раскрываются основные компоненты идентичности, стадии</w:t>
      </w:r>
      <w:r w:rsidR="006764A2" w:rsidRPr="00783F44">
        <w:rPr>
          <w:rFonts w:ascii="Times New Roman" w:hAnsi="Times New Roman" w:cs="Times New Roman"/>
          <w:sz w:val="28"/>
          <w:szCs w:val="28"/>
        </w:rPr>
        <w:t xml:space="preserve"> ее</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азвития</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акторы, влияющие</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э</w:t>
      </w:r>
      <w:r w:rsidRPr="00783F44">
        <w:rPr>
          <w:rFonts w:ascii="Times New Roman" w:hAnsi="Times New Roman" w:cs="Times New Roman"/>
          <w:sz w:val="28"/>
          <w:szCs w:val="28"/>
        </w:rPr>
        <w:t>тот процесс.</w:t>
      </w:r>
      <w:r w:rsidR="00ED1C7E">
        <w:rPr>
          <w:rFonts w:ascii="Times New Roman" w:hAnsi="Times New Roman" w:cs="Times New Roman"/>
          <w:sz w:val="28"/>
          <w:szCs w:val="28"/>
        </w:rPr>
        <w:t xml:space="preserve"> </w:t>
      </w:r>
      <w:r w:rsidR="00ED1C7E">
        <w:rPr>
          <w:rFonts w:ascii="Times New Roman" w:hAnsi="Times New Roman" w:cs="Times New Roman"/>
          <w:sz w:val="28"/>
          <w:szCs w:val="28"/>
          <w:highlight w:val="green"/>
        </w:rPr>
        <w:t>В результате а</w:t>
      </w:r>
      <w:r w:rsidR="00ED1C7E" w:rsidRPr="00ED1C7E">
        <w:rPr>
          <w:rFonts w:ascii="Times New Roman" w:hAnsi="Times New Roman" w:cs="Times New Roman"/>
          <w:sz w:val="28"/>
          <w:szCs w:val="28"/>
          <w:highlight w:val="green"/>
        </w:rPr>
        <w:t>нализ</w:t>
      </w:r>
      <w:r w:rsidR="00ED1C7E">
        <w:rPr>
          <w:rFonts w:ascii="Times New Roman" w:hAnsi="Times New Roman" w:cs="Times New Roman"/>
          <w:sz w:val="28"/>
          <w:szCs w:val="28"/>
          <w:highlight w:val="green"/>
        </w:rPr>
        <w:t>а</w:t>
      </w:r>
      <w:r w:rsidR="00ED1C7E" w:rsidRPr="00ED1C7E">
        <w:rPr>
          <w:rFonts w:ascii="Times New Roman" w:hAnsi="Times New Roman" w:cs="Times New Roman"/>
          <w:sz w:val="28"/>
          <w:szCs w:val="28"/>
          <w:highlight w:val="green"/>
        </w:rPr>
        <w:t xml:space="preserve"> научной литературы выяв</w:t>
      </w:r>
      <w:r w:rsidR="00ED1C7E">
        <w:rPr>
          <w:rFonts w:ascii="Times New Roman" w:hAnsi="Times New Roman" w:cs="Times New Roman"/>
          <w:sz w:val="28"/>
          <w:szCs w:val="28"/>
          <w:highlight w:val="green"/>
        </w:rPr>
        <w:t>лены</w:t>
      </w:r>
      <w:r w:rsidR="00ED1C7E" w:rsidRPr="00ED1C7E">
        <w:rPr>
          <w:rFonts w:ascii="Times New Roman" w:hAnsi="Times New Roman" w:cs="Times New Roman"/>
          <w:sz w:val="28"/>
          <w:szCs w:val="28"/>
          <w:highlight w:val="green"/>
        </w:rPr>
        <w:t xml:space="preserve"> следующие направления современных исследований идентичности:</w:t>
      </w:r>
    </w:p>
    <w:p w:rsidR="00ED1C7E" w:rsidRPr="00ED1C7E" w:rsidRDefault="00ED1C7E" w:rsidP="00ED1C7E">
      <w:pPr>
        <w:spacing w:after="0"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sz w:val="28"/>
          <w:szCs w:val="28"/>
          <w:highlight w:val="green"/>
        </w:rPr>
        <w:lastRenderedPageBreak/>
        <w:t>•</w:t>
      </w:r>
      <w:r w:rsidRPr="00ED1C7E">
        <w:rPr>
          <w:rFonts w:ascii="Times New Roman" w:hAnsi="Times New Roman" w:cs="Times New Roman"/>
          <w:sz w:val="28"/>
          <w:szCs w:val="28"/>
          <w:highlight w:val="green"/>
        </w:rPr>
        <w:tab/>
        <w:t>Самосознание, которое включает в себя представления о себе, своих способностях, ценностях и целях.</w:t>
      </w:r>
    </w:p>
    <w:p w:rsidR="00ED1C7E" w:rsidRPr="00ED1C7E" w:rsidRDefault="00ED1C7E" w:rsidP="00ED1C7E">
      <w:pPr>
        <w:spacing w:after="0"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sz w:val="28"/>
          <w:szCs w:val="28"/>
          <w:highlight w:val="green"/>
        </w:rPr>
        <w:t>•</w:t>
      </w:r>
      <w:r w:rsidRPr="00ED1C7E">
        <w:rPr>
          <w:rFonts w:ascii="Times New Roman" w:hAnsi="Times New Roman" w:cs="Times New Roman"/>
          <w:sz w:val="28"/>
          <w:szCs w:val="28"/>
          <w:highlight w:val="green"/>
        </w:rPr>
        <w:tab/>
      </w:r>
      <w:proofErr w:type="spellStart"/>
      <w:r w:rsidRPr="00ED1C7E">
        <w:rPr>
          <w:rFonts w:ascii="Times New Roman" w:hAnsi="Times New Roman" w:cs="Times New Roman"/>
          <w:sz w:val="28"/>
          <w:szCs w:val="28"/>
          <w:highlight w:val="green"/>
        </w:rPr>
        <w:t>Самоотношение</w:t>
      </w:r>
      <w:proofErr w:type="spellEnd"/>
      <w:r w:rsidRPr="00ED1C7E">
        <w:rPr>
          <w:rFonts w:ascii="Times New Roman" w:hAnsi="Times New Roman" w:cs="Times New Roman"/>
          <w:sz w:val="28"/>
          <w:szCs w:val="28"/>
          <w:highlight w:val="green"/>
        </w:rPr>
        <w:t>, которое включает в себя отношение к себе, своим способностям, ценностям и целям.</w:t>
      </w:r>
    </w:p>
    <w:p w:rsidR="00ED1C7E" w:rsidRPr="00ED1C7E" w:rsidRDefault="00ED1C7E" w:rsidP="00ED1C7E">
      <w:pPr>
        <w:spacing w:after="0"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sz w:val="28"/>
          <w:szCs w:val="28"/>
          <w:highlight w:val="green"/>
        </w:rPr>
        <w:t>•</w:t>
      </w:r>
      <w:r w:rsidRPr="00ED1C7E">
        <w:rPr>
          <w:rFonts w:ascii="Times New Roman" w:hAnsi="Times New Roman" w:cs="Times New Roman"/>
          <w:sz w:val="28"/>
          <w:szCs w:val="28"/>
          <w:highlight w:val="green"/>
        </w:rPr>
        <w:tab/>
        <w:t>Самоэффективность, которая включает в себя представления о своих возможностях успешно выполнять профессиональную деятельность.</w:t>
      </w:r>
    </w:p>
    <w:p w:rsidR="00ED1C7E" w:rsidRPr="00783F44" w:rsidRDefault="00ED1C7E" w:rsidP="00ED1C7E">
      <w:pPr>
        <w:spacing w:after="0" w:line="360" w:lineRule="auto"/>
        <w:ind w:firstLine="709"/>
        <w:jc w:val="both"/>
        <w:rPr>
          <w:rFonts w:ascii="Times New Roman" w:hAnsi="Times New Roman" w:cs="Times New Roman"/>
          <w:sz w:val="28"/>
          <w:szCs w:val="28"/>
        </w:rPr>
      </w:pPr>
      <w:r w:rsidRPr="00ED1C7E">
        <w:rPr>
          <w:rFonts w:ascii="Times New Roman" w:hAnsi="Times New Roman" w:cs="Times New Roman"/>
          <w:sz w:val="28"/>
          <w:szCs w:val="28"/>
          <w:highlight w:val="green"/>
        </w:rPr>
        <w:t>•</w:t>
      </w:r>
      <w:r w:rsidRPr="00ED1C7E">
        <w:rPr>
          <w:rFonts w:ascii="Times New Roman" w:hAnsi="Times New Roman" w:cs="Times New Roman"/>
          <w:sz w:val="28"/>
          <w:szCs w:val="28"/>
          <w:highlight w:val="green"/>
        </w:rPr>
        <w:tab/>
        <w:t>Саморегуляция, которая включает в себя способность управлять своим поведением и деятельностью в соответствии с профессиональными требованиями.</w:t>
      </w:r>
    </w:p>
    <w:p w:rsidR="00ED1C7E" w:rsidRDefault="00783F44" w:rsidP="00ED1C7E">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Особое внимание уделяется понятию "профессиональная идентичность".</w:t>
      </w:r>
      <w:r w:rsidR="006764A2" w:rsidRPr="00783F44">
        <w:rPr>
          <w:rFonts w:ascii="Times New Roman" w:hAnsi="Times New Roman" w:cs="Times New Roman"/>
          <w:sz w:val="28"/>
          <w:szCs w:val="28"/>
        </w:rPr>
        <w:t xml:space="preserve"> </w:t>
      </w:r>
      <w:r w:rsidR="00ED1C7E">
        <w:rPr>
          <w:rFonts w:ascii="Times New Roman" w:hAnsi="Times New Roman" w:cs="Times New Roman"/>
          <w:sz w:val="28"/>
          <w:szCs w:val="28"/>
        </w:rPr>
        <w:t>В главе о</w:t>
      </w:r>
      <w:r w:rsidR="00ED1C7E" w:rsidRPr="00783F44">
        <w:rPr>
          <w:rFonts w:ascii="Times New Roman" w:hAnsi="Times New Roman" w:cs="Times New Roman"/>
          <w:sz w:val="28"/>
          <w:szCs w:val="28"/>
        </w:rPr>
        <w:t>босновывается выделение профессиональной идентичности как самостоятельного объекта психологического исследования, определяются критерии и</w:t>
      </w:r>
      <w:r w:rsidR="00ED1C7E">
        <w:rPr>
          <w:rFonts w:ascii="Times New Roman" w:hAnsi="Times New Roman" w:cs="Times New Roman"/>
          <w:sz w:val="28"/>
          <w:szCs w:val="28"/>
        </w:rPr>
        <w:t> </w:t>
      </w:r>
      <w:r w:rsidR="00ED1C7E" w:rsidRPr="00783F44">
        <w:rPr>
          <w:rFonts w:ascii="Times New Roman" w:hAnsi="Times New Roman" w:cs="Times New Roman"/>
          <w:sz w:val="28"/>
          <w:szCs w:val="28"/>
        </w:rPr>
        <w:t>показатели ее</w:t>
      </w:r>
      <w:r w:rsidR="00ED1C7E">
        <w:rPr>
          <w:rFonts w:ascii="Times New Roman" w:hAnsi="Times New Roman" w:cs="Times New Roman"/>
          <w:sz w:val="28"/>
          <w:szCs w:val="28"/>
        </w:rPr>
        <w:t> </w:t>
      </w:r>
      <w:r w:rsidR="00ED1C7E" w:rsidRPr="00783F44">
        <w:rPr>
          <w:rFonts w:ascii="Times New Roman" w:hAnsi="Times New Roman" w:cs="Times New Roman"/>
          <w:sz w:val="28"/>
          <w:szCs w:val="28"/>
        </w:rPr>
        <w:t>сформированности.</w:t>
      </w:r>
      <w:r w:rsidR="00ED1C7E">
        <w:rPr>
          <w:rFonts w:ascii="Times New Roman" w:hAnsi="Times New Roman" w:cs="Times New Roman"/>
          <w:sz w:val="28"/>
          <w:szCs w:val="28"/>
        </w:rPr>
        <w:t xml:space="preserve"> А</w:t>
      </w:r>
      <w:r w:rsidRPr="00783F44">
        <w:rPr>
          <w:rFonts w:ascii="Times New Roman" w:hAnsi="Times New Roman" w:cs="Times New Roman"/>
          <w:sz w:val="28"/>
          <w:szCs w:val="28"/>
        </w:rPr>
        <w:t>нализируются различные определения этого феномена, раскрывается его структура</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 xml:space="preserve">одержание. </w:t>
      </w:r>
      <w:r w:rsidR="00ED1C7E">
        <w:rPr>
          <w:rFonts w:ascii="Times New Roman" w:hAnsi="Times New Roman" w:cs="Times New Roman"/>
          <w:sz w:val="28"/>
          <w:szCs w:val="28"/>
        </w:rPr>
        <w:t>Так, компонентами профессиональной идентичности являются:</w:t>
      </w:r>
    </w:p>
    <w:p w:rsidR="00ED1C7E" w:rsidRPr="00ED1C7E" w:rsidRDefault="00ED1C7E" w:rsidP="00ED1C7E">
      <w:pPr>
        <w:pStyle w:val="aa"/>
        <w:numPr>
          <w:ilvl w:val="0"/>
          <w:numId w:val="8"/>
        </w:numPr>
        <w:spacing w:after="0" w:line="360" w:lineRule="auto"/>
        <w:jc w:val="both"/>
        <w:rPr>
          <w:rFonts w:ascii="Times New Roman" w:hAnsi="Times New Roman" w:cs="Times New Roman"/>
          <w:sz w:val="28"/>
          <w:szCs w:val="28"/>
          <w:highlight w:val="green"/>
        </w:rPr>
      </w:pPr>
      <w:r w:rsidRPr="00ED1C7E">
        <w:rPr>
          <w:rFonts w:ascii="Times New Roman" w:hAnsi="Times New Roman" w:cs="Times New Roman"/>
          <w:sz w:val="28"/>
          <w:szCs w:val="28"/>
          <w:highlight w:val="green"/>
        </w:rPr>
        <w:t>Самосознание профессиональной идентичности, которое включает в себя представления о себе как о военном специалисте, о своих профессиональных способностях, ценностях и целях.</w:t>
      </w:r>
    </w:p>
    <w:p w:rsidR="00ED1C7E" w:rsidRPr="00ED1C7E" w:rsidRDefault="00ED1C7E" w:rsidP="00ED1C7E">
      <w:pPr>
        <w:numPr>
          <w:ilvl w:val="0"/>
          <w:numId w:val="8"/>
        </w:numPr>
        <w:spacing w:after="0" w:line="360" w:lineRule="auto"/>
        <w:jc w:val="both"/>
        <w:rPr>
          <w:rFonts w:ascii="Times New Roman" w:hAnsi="Times New Roman" w:cs="Times New Roman"/>
          <w:sz w:val="28"/>
          <w:szCs w:val="28"/>
          <w:highlight w:val="green"/>
        </w:rPr>
      </w:pPr>
      <w:proofErr w:type="spellStart"/>
      <w:r w:rsidRPr="00ED1C7E">
        <w:rPr>
          <w:rFonts w:ascii="Times New Roman" w:hAnsi="Times New Roman" w:cs="Times New Roman"/>
          <w:sz w:val="28"/>
          <w:szCs w:val="28"/>
          <w:highlight w:val="green"/>
        </w:rPr>
        <w:t>Самоотношение</w:t>
      </w:r>
      <w:proofErr w:type="spellEnd"/>
      <w:r w:rsidRPr="00ED1C7E">
        <w:rPr>
          <w:rFonts w:ascii="Times New Roman" w:hAnsi="Times New Roman" w:cs="Times New Roman"/>
          <w:sz w:val="28"/>
          <w:szCs w:val="28"/>
          <w:highlight w:val="green"/>
        </w:rPr>
        <w:t xml:space="preserve"> профессиональной идентичности, которое включает в себя отношение к себе как к военному специалисту, к своим профессиональным способностям, ценностям и целям.</w:t>
      </w:r>
    </w:p>
    <w:p w:rsidR="00ED1C7E" w:rsidRPr="00ED1C7E" w:rsidRDefault="00ED1C7E" w:rsidP="00ED1C7E">
      <w:pPr>
        <w:numPr>
          <w:ilvl w:val="0"/>
          <w:numId w:val="8"/>
        </w:numPr>
        <w:spacing w:after="0" w:line="360" w:lineRule="auto"/>
        <w:jc w:val="both"/>
        <w:rPr>
          <w:rFonts w:ascii="Times New Roman" w:hAnsi="Times New Roman" w:cs="Times New Roman"/>
          <w:sz w:val="28"/>
          <w:szCs w:val="28"/>
          <w:highlight w:val="green"/>
        </w:rPr>
      </w:pPr>
      <w:r w:rsidRPr="00ED1C7E">
        <w:rPr>
          <w:rFonts w:ascii="Times New Roman" w:hAnsi="Times New Roman" w:cs="Times New Roman"/>
          <w:sz w:val="28"/>
          <w:szCs w:val="28"/>
          <w:highlight w:val="green"/>
        </w:rPr>
        <w:t>Самоэффективность профессиональной идентичности, которая включает в себя представления о своих возможностях успешно выполнять профессиональную деятельность военнослужащего.</w:t>
      </w:r>
    </w:p>
    <w:p w:rsidR="00ED1C7E" w:rsidRPr="00ED1C7E" w:rsidRDefault="00ED1C7E" w:rsidP="00ED1C7E">
      <w:pPr>
        <w:numPr>
          <w:ilvl w:val="0"/>
          <w:numId w:val="8"/>
        </w:numPr>
        <w:spacing w:after="0" w:line="360" w:lineRule="auto"/>
        <w:jc w:val="both"/>
        <w:rPr>
          <w:rFonts w:ascii="Times New Roman" w:hAnsi="Times New Roman" w:cs="Times New Roman"/>
          <w:sz w:val="28"/>
          <w:szCs w:val="28"/>
          <w:highlight w:val="green"/>
        </w:rPr>
      </w:pPr>
      <w:r w:rsidRPr="00ED1C7E">
        <w:rPr>
          <w:rFonts w:ascii="Times New Roman" w:hAnsi="Times New Roman" w:cs="Times New Roman"/>
          <w:sz w:val="28"/>
          <w:szCs w:val="28"/>
          <w:highlight w:val="green"/>
        </w:rPr>
        <w:t>Саморегуляция профессиональной идентичности, которая включает в себя способность управлять своим поведением и деятельностью в соответствии с профессиональными требованиями.</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Далее рассматриваются специфические факторы, влияющие</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ормирование профессиональной идентичности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онтексте военной службы. Анализируются высокие требования, предъявляемые</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л</w:t>
      </w:r>
      <w:r w:rsidRPr="00783F44">
        <w:rPr>
          <w:rFonts w:ascii="Times New Roman" w:hAnsi="Times New Roman" w:cs="Times New Roman"/>
          <w:sz w:val="28"/>
          <w:szCs w:val="28"/>
        </w:rPr>
        <w:t xml:space="preserve">ичности </w:t>
      </w:r>
      <w:r w:rsidRPr="00783F44">
        <w:rPr>
          <w:rFonts w:ascii="Times New Roman" w:hAnsi="Times New Roman" w:cs="Times New Roman"/>
          <w:sz w:val="28"/>
          <w:szCs w:val="28"/>
        </w:rPr>
        <w:lastRenderedPageBreak/>
        <w:t>военнослужащего: дисциплинированность, стрессоустойчивость, лидерские качества, готовность</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амопожертвованию. Особое внимание уделяется специфике военно-профессиональной деятельности, связанной</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ысокой ответственностью, необходимостью действовать</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э</w:t>
      </w:r>
      <w:r w:rsidRPr="00783F44">
        <w:rPr>
          <w:rFonts w:ascii="Times New Roman" w:hAnsi="Times New Roman" w:cs="Times New Roman"/>
          <w:sz w:val="28"/>
          <w:szCs w:val="28"/>
        </w:rPr>
        <w:t>кстремальных условиях, риском для жизни.</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В главе также анализируются особенности образовательной среды военных вузов, которые оказывают существенное влияние</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ормирование профессиональной идентичности курсантов.</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т</w:t>
      </w:r>
      <w:r w:rsidRPr="00783F44">
        <w:rPr>
          <w:rFonts w:ascii="Times New Roman" w:hAnsi="Times New Roman" w:cs="Times New Roman"/>
          <w:sz w:val="28"/>
          <w:szCs w:val="28"/>
        </w:rPr>
        <w:t>аким особенностям относятся: жесткая иерархическая структура, строгая дисциплина, особый уклад жизни, система военно-патриотического воспитания. Отдельное внимание уделяется влиянию широкого социально-культурного контекста, включая влияние СВО</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м</w:t>
      </w:r>
      <w:r w:rsidRPr="00783F44">
        <w:rPr>
          <w:rFonts w:ascii="Times New Roman" w:hAnsi="Times New Roman" w:cs="Times New Roman"/>
          <w:sz w:val="28"/>
          <w:szCs w:val="28"/>
        </w:rPr>
        <w:t>отивацию</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ц</w:t>
      </w:r>
      <w:r w:rsidRPr="00783F44">
        <w:rPr>
          <w:rFonts w:ascii="Times New Roman" w:hAnsi="Times New Roman" w:cs="Times New Roman"/>
          <w:sz w:val="28"/>
          <w:szCs w:val="28"/>
        </w:rPr>
        <w:t>енностные ориентации будущих офицеров.</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В заключении первой главы формулируются выводы, обосновывающие актуальность</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н</w:t>
      </w:r>
      <w:r w:rsidRPr="00783F44">
        <w:rPr>
          <w:rFonts w:ascii="Times New Roman" w:hAnsi="Times New Roman" w:cs="Times New Roman"/>
          <w:sz w:val="28"/>
          <w:szCs w:val="28"/>
        </w:rPr>
        <w:t>еобходимость дальнейшего эмпирического исследования профессиональной идентичности курсантов военных вузов</w:t>
      </w:r>
      <w:r w:rsidR="006764A2" w:rsidRPr="00783F44">
        <w:rPr>
          <w:rFonts w:ascii="Times New Roman" w:hAnsi="Times New Roman" w:cs="Times New Roman"/>
          <w:sz w:val="28"/>
          <w:szCs w:val="28"/>
        </w:rPr>
        <w:t xml:space="preserve"> МО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Ф.</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6764A2">
        <w:rPr>
          <w:rFonts w:ascii="Times New Roman" w:hAnsi="Times New Roman" w:cs="Times New Roman"/>
          <w:b/>
          <w:sz w:val="28"/>
          <w:szCs w:val="28"/>
        </w:rPr>
        <w:t>Вторая глава</w:t>
      </w:r>
      <w:r w:rsidRPr="00783F44">
        <w:rPr>
          <w:rFonts w:ascii="Times New Roman" w:hAnsi="Times New Roman" w:cs="Times New Roman"/>
          <w:sz w:val="28"/>
          <w:szCs w:val="28"/>
        </w:rPr>
        <w:t xml:space="preserve"> посвящена эмпирическому исследованию психологических особенностей формирования профессиональной идентичности</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урсантов военных вузов</w:t>
      </w:r>
      <w:r w:rsidR="006764A2" w:rsidRPr="00783F44">
        <w:rPr>
          <w:rFonts w:ascii="Times New Roman" w:hAnsi="Times New Roman" w:cs="Times New Roman"/>
          <w:sz w:val="28"/>
          <w:szCs w:val="28"/>
        </w:rPr>
        <w:t xml:space="preserve"> МО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Ф. Она начинается</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боснования выбора выборки, включающей курсантов 1-го и 5-го курсов трех военных вузов</w:t>
      </w:r>
      <w:r w:rsidR="006764A2" w:rsidRPr="00783F44">
        <w:rPr>
          <w:rFonts w:ascii="Times New Roman" w:hAnsi="Times New Roman" w:cs="Times New Roman"/>
          <w:sz w:val="28"/>
          <w:szCs w:val="28"/>
        </w:rPr>
        <w:t xml:space="preserve"> МО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Ф: Военного университета</w:t>
      </w:r>
      <w:r w:rsidR="006764A2" w:rsidRPr="00783F44">
        <w:rPr>
          <w:rFonts w:ascii="Times New Roman" w:hAnsi="Times New Roman" w:cs="Times New Roman"/>
          <w:sz w:val="28"/>
          <w:szCs w:val="28"/>
        </w:rPr>
        <w:t xml:space="preserve"> МО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Ф, Московского высшего общевойскового командного училища</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оенной академии РХБЗ. Выбор данной выборки обусловлен необходимостью проследить динамику развития профессиональной идентичности</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азных этапах обучения</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оенном вузе.</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Далее подробно описывается комплекс методик, использованных для сбора эмпирических данных. Для оценки уровня сформированности профессиональной идентичности</w:t>
      </w:r>
      <w:r w:rsidR="006764A2" w:rsidRPr="00783F44">
        <w:rPr>
          <w:rFonts w:ascii="Times New Roman" w:hAnsi="Times New Roman" w:cs="Times New Roman"/>
          <w:sz w:val="28"/>
          <w:szCs w:val="28"/>
        </w:rPr>
        <w:t xml:space="preserve"> по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азличным шкалам применяется Методика исследования профессиональной идентичности (МИПИ). Методика изучения статусов профессиональной идентичности (</w:t>
      </w:r>
      <w:proofErr w:type="spellStart"/>
      <w:r w:rsidRPr="00783F44">
        <w:rPr>
          <w:rFonts w:ascii="Times New Roman" w:hAnsi="Times New Roman" w:cs="Times New Roman"/>
          <w:sz w:val="28"/>
          <w:szCs w:val="28"/>
        </w:rPr>
        <w:t>Азбель</w:t>
      </w:r>
      <w:proofErr w:type="spellEnd"/>
      <w:r w:rsidRPr="00783F44">
        <w:rPr>
          <w:rFonts w:ascii="Times New Roman" w:hAnsi="Times New Roman" w:cs="Times New Roman"/>
          <w:sz w:val="28"/>
          <w:szCs w:val="28"/>
        </w:rPr>
        <w:t xml:space="preserve">) позволяет определить статус профессиональной идентичности (достигнутая, </w:t>
      </w:r>
      <w:r w:rsidRPr="00783F44">
        <w:rPr>
          <w:rFonts w:ascii="Times New Roman" w:hAnsi="Times New Roman" w:cs="Times New Roman"/>
          <w:sz w:val="28"/>
          <w:szCs w:val="28"/>
        </w:rPr>
        <w:lastRenderedPageBreak/>
        <w:t>сформировавшаяся, диффузная, преждевременная).</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 xml:space="preserve">омощью Опросника удовлетворенности профессией (А.А. </w:t>
      </w:r>
      <w:proofErr w:type="spellStart"/>
      <w:r w:rsidRPr="00783F44">
        <w:rPr>
          <w:rFonts w:ascii="Times New Roman" w:hAnsi="Times New Roman" w:cs="Times New Roman"/>
          <w:sz w:val="28"/>
          <w:szCs w:val="28"/>
        </w:rPr>
        <w:t>Киссель</w:t>
      </w:r>
      <w:proofErr w:type="spellEnd"/>
      <w:r w:rsidRPr="00783F44">
        <w:rPr>
          <w:rFonts w:ascii="Times New Roman" w:hAnsi="Times New Roman" w:cs="Times New Roman"/>
          <w:sz w:val="28"/>
          <w:szCs w:val="28"/>
        </w:rPr>
        <w:t>) измеряется уровень удовлетворенности выбранной профессией. Опросник профессионального самоотношения (Карпинский) позволяет оценить отношение курсанта</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ебе как</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рофессионалу. Для выявления основных приоритетов</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остроении карьеры используется Методика "Якоря карьеры" (Шейн). Опросник мотивов выбора профессии (</w:t>
      </w:r>
      <w:proofErr w:type="spellStart"/>
      <w:r w:rsidRPr="00783F44">
        <w:rPr>
          <w:rFonts w:ascii="Times New Roman" w:hAnsi="Times New Roman" w:cs="Times New Roman"/>
          <w:sz w:val="28"/>
          <w:szCs w:val="28"/>
        </w:rPr>
        <w:t>Овчарова</w:t>
      </w:r>
      <w:proofErr w:type="spellEnd"/>
      <w:r w:rsidRPr="00783F44">
        <w:rPr>
          <w:rFonts w:ascii="Times New Roman" w:hAnsi="Times New Roman" w:cs="Times New Roman"/>
          <w:sz w:val="28"/>
          <w:szCs w:val="28"/>
        </w:rPr>
        <w:t>) позволяет определить ведущие мотивы выбора военной профессии.</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Основная часть главы посвящена анализу результатов эмпирического исследования. Данные, полученные</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омощью комплекса методик, представляются</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иде таблиц</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г</w:t>
      </w:r>
      <w:r w:rsidRPr="00783F44">
        <w:rPr>
          <w:rFonts w:ascii="Times New Roman" w:hAnsi="Times New Roman" w:cs="Times New Roman"/>
          <w:sz w:val="28"/>
          <w:szCs w:val="28"/>
        </w:rPr>
        <w:t>рафиков, что обеспечивает наглядность</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добство</w:t>
      </w:r>
      <w:r w:rsidR="006764A2" w:rsidRPr="00783F44">
        <w:rPr>
          <w:rFonts w:ascii="Times New Roman" w:hAnsi="Times New Roman" w:cs="Times New Roman"/>
          <w:sz w:val="28"/>
          <w:szCs w:val="28"/>
        </w:rPr>
        <w:t xml:space="preserve"> их</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и</w:t>
      </w:r>
      <w:r w:rsidRPr="00783F44">
        <w:rPr>
          <w:rFonts w:ascii="Times New Roman" w:hAnsi="Times New Roman" w:cs="Times New Roman"/>
          <w:sz w:val="28"/>
          <w:szCs w:val="28"/>
        </w:rPr>
        <w:t>нтерпретации.</w:t>
      </w:r>
    </w:p>
    <w:p w:rsidR="00783F44" w:rsidRPr="00783F44" w:rsidRDefault="00783F44" w:rsidP="00783F44">
      <w:pPr>
        <w:numPr>
          <w:ilvl w:val="0"/>
          <w:numId w:val="4"/>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Проводится сравнительный анализ показателей профессиональной идентичности</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урсантов 1-го и 5-го курсов, что позволяет выявить статистически значимые различия между группами.</w:t>
      </w:r>
    </w:p>
    <w:p w:rsidR="00783F44" w:rsidRPr="00783F44" w:rsidRDefault="00783F44" w:rsidP="00783F44">
      <w:pPr>
        <w:numPr>
          <w:ilvl w:val="0"/>
          <w:numId w:val="4"/>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Анализируется динамика развития разных компонентов профессиональной идентичности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роцессе обучения</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оенном вузе.</w:t>
      </w:r>
    </w:p>
    <w:p w:rsidR="00783F44" w:rsidRPr="00783F44" w:rsidRDefault="00783F44" w:rsidP="00783F44">
      <w:pPr>
        <w:numPr>
          <w:ilvl w:val="0"/>
          <w:numId w:val="4"/>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Особое внимание уделяется анализу связи профессиональной идентичности</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довлетворенностью профессией</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 xml:space="preserve">рофессиональным </w:t>
      </w:r>
      <w:proofErr w:type="spellStart"/>
      <w:r w:rsidRPr="00783F44">
        <w:rPr>
          <w:rFonts w:ascii="Times New Roman" w:hAnsi="Times New Roman" w:cs="Times New Roman"/>
          <w:sz w:val="28"/>
          <w:szCs w:val="28"/>
        </w:rPr>
        <w:t>самоотношением</w:t>
      </w:r>
      <w:proofErr w:type="spellEnd"/>
      <w:r w:rsidRPr="00783F44">
        <w:rPr>
          <w:rFonts w:ascii="Times New Roman" w:hAnsi="Times New Roman" w:cs="Times New Roman"/>
          <w:sz w:val="28"/>
          <w:szCs w:val="28"/>
        </w:rPr>
        <w:t>.</w:t>
      </w:r>
    </w:p>
    <w:p w:rsidR="00783F44" w:rsidRPr="00783F44" w:rsidRDefault="00783F44" w:rsidP="00783F44">
      <w:pPr>
        <w:numPr>
          <w:ilvl w:val="0"/>
          <w:numId w:val="4"/>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Подробно рассматриваются особенности мотивации выбора военной профессии</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урсантов, выявляются ведущие мотивы, характерные для данной группы.</w:t>
      </w:r>
    </w:p>
    <w:p w:rsidR="00783F44" w:rsidRDefault="00783F44" w:rsidP="00783F44">
      <w:pPr>
        <w:numPr>
          <w:ilvl w:val="0"/>
          <w:numId w:val="4"/>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Исследуется влияние «якорей карьеры»</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ормирование профессиональной идентичности</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урсантов. Анализируется, какие «якоря» являются доминирующими для курсантов</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азных этапах обучения</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ак они связаны</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д</w:t>
      </w:r>
      <w:r w:rsidRPr="00783F44">
        <w:rPr>
          <w:rFonts w:ascii="Times New Roman" w:hAnsi="Times New Roman" w:cs="Times New Roman"/>
          <w:sz w:val="28"/>
          <w:szCs w:val="28"/>
        </w:rPr>
        <w:t>ругими психологическими характеристиками.</w:t>
      </w:r>
    </w:p>
    <w:p w:rsidR="00ED1C7E" w:rsidRDefault="00ED1C7E" w:rsidP="00ED1C7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Результаты эмпирического исследования позволили прийти к следующим выводам.</w:t>
      </w:r>
    </w:p>
    <w:p w:rsidR="00ED1C7E" w:rsidRPr="00ED1C7E" w:rsidRDefault="00ED1C7E" w:rsidP="00ED1C7E">
      <w:pPr>
        <w:spacing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i/>
          <w:sz w:val="28"/>
          <w:szCs w:val="28"/>
          <w:highlight w:val="green"/>
        </w:rPr>
        <w:lastRenderedPageBreak/>
        <w:t>Динамика показателей профессиональной идентичности.</w:t>
      </w:r>
      <w:r w:rsidRPr="00ED1C7E">
        <w:rPr>
          <w:rFonts w:ascii="Times New Roman" w:hAnsi="Times New Roman" w:cs="Times New Roman"/>
          <w:sz w:val="28"/>
          <w:szCs w:val="28"/>
          <w:highlight w:val="green"/>
        </w:rPr>
        <w:t xml:space="preserve"> В процессе обучения происходит развитие всех компонентов профессиональной идентичности. Курсанты старших курсов в большей степени переживают себя как профессионалы, осознают свои профессиональные качества, принимают профессиональные ценности, стремятся к профессиональному развитию </w:t>
      </w:r>
      <w:r w:rsidRPr="00ED1C7E">
        <w:rPr>
          <w:rFonts w:ascii="Times New Roman" w:hAnsi="Times New Roman" w:cs="Times New Roman"/>
          <w:sz w:val="28"/>
          <w:szCs w:val="28"/>
          <w:highlight w:val="green"/>
        </w:rPr>
        <w:br/>
        <w:t xml:space="preserve">и удовлетворены своим профессиональным выбором. Такая динамика согласуется с теорией Дж. </w:t>
      </w:r>
      <w:proofErr w:type="spellStart"/>
      <w:r w:rsidRPr="00ED1C7E">
        <w:rPr>
          <w:rFonts w:ascii="Times New Roman" w:hAnsi="Times New Roman" w:cs="Times New Roman"/>
          <w:sz w:val="28"/>
          <w:szCs w:val="28"/>
          <w:highlight w:val="green"/>
        </w:rPr>
        <w:t>Марсиа</w:t>
      </w:r>
      <w:proofErr w:type="spellEnd"/>
      <w:r w:rsidRPr="00ED1C7E">
        <w:rPr>
          <w:rFonts w:ascii="Times New Roman" w:hAnsi="Times New Roman" w:cs="Times New Roman"/>
          <w:sz w:val="28"/>
          <w:szCs w:val="28"/>
          <w:highlight w:val="green"/>
        </w:rPr>
        <w:t xml:space="preserve"> о стадийном развитии идентичности </w:t>
      </w:r>
      <w:r w:rsidRPr="00ED1C7E">
        <w:rPr>
          <w:rFonts w:ascii="Times New Roman" w:hAnsi="Times New Roman" w:cs="Times New Roman"/>
          <w:sz w:val="28"/>
          <w:szCs w:val="28"/>
          <w:highlight w:val="green"/>
        </w:rPr>
        <w:br/>
        <w:t>и с результатами исследований других авторов, которые также обнаружили положительную связь между стажем работы и уровнем сформированности профессиональной идентичности.</w:t>
      </w:r>
    </w:p>
    <w:p w:rsidR="00ED1C7E" w:rsidRPr="00ED1C7E" w:rsidRDefault="00ED1C7E" w:rsidP="00ED1C7E">
      <w:pPr>
        <w:spacing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i/>
          <w:sz w:val="28"/>
          <w:szCs w:val="28"/>
          <w:highlight w:val="green"/>
        </w:rPr>
        <w:t>Влияние обучения и социализации.</w:t>
      </w:r>
      <w:r w:rsidRPr="00ED1C7E">
        <w:rPr>
          <w:rFonts w:ascii="Times New Roman" w:hAnsi="Times New Roman" w:cs="Times New Roman"/>
          <w:sz w:val="28"/>
          <w:szCs w:val="28"/>
          <w:highlight w:val="green"/>
        </w:rPr>
        <w:t xml:space="preserve"> Полученные результаты позволяют предположить, что развитие профессиональной идентичности курсантов обусловлено рядом факторов. </w:t>
      </w:r>
    </w:p>
    <w:p w:rsidR="00ED1C7E" w:rsidRPr="00ED1C7E" w:rsidRDefault="00ED1C7E" w:rsidP="00ED1C7E">
      <w:pPr>
        <w:spacing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sz w:val="28"/>
          <w:szCs w:val="28"/>
          <w:highlight w:val="green"/>
        </w:rPr>
        <w:t xml:space="preserve">Во-первых, процесс обучения в военном вузе, в ходе которого курсанты получают необходимые знания и навыки, а также усваивают ценности </w:t>
      </w:r>
      <w:r w:rsidRPr="00ED1C7E">
        <w:rPr>
          <w:rFonts w:ascii="Times New Roman" w:hAnsi="Times New Roman" w:cs="Times New Roman"/>
          <w:sz w:val="28"/>
          <w:szCs w:val="28"/>
          <w:highlight w:val="green"/>
        </w:rPr>
        <w:br/>
        <w:t xml:space="preserve">и нормы военной профессии. </w:t>
      </w:r>
    </w:p>
    <w:p w:rsidR="00ED1C7E" w:rsidRPr="00ED1C7E" w:rsidRDefault="00ED1C7E" w:rsidP="00ED1C7E">
      <w:pPr>
        <w:spacing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sz w:val="28"/>
          <w:szCs w:val="28"/>
          <w:highlight w:val="green"/>
        </w:rPr>
        <w:t xml:space="preserve">Во-вторых, взаимодействие с сокурсниками, преподавателями </w:t>
      </w:r>
      <w:r w:rsidRPr="00ED1C7E">
        <w:rPr>
          <w:rFonts w:ascii="Times New Roman" w:hAnsi="Times New Roman" w:cs="Times New Roman"/>
          <w:sz w:val="28"/>
          <w:szCs w:val="28"/>
          <w:highlight w:val="green"/>
        </w:rPr>
        <w:br/>
        <w:t>и другими военнослужащими способствует формированию профессиональной идентичности через механизмы социального влияния и идентификации.</w:t>
      </w:r>
    </w:p>
    <w:p w:rsidR="00ED1C7E" w:rsidRPr="00ED1C7E" w:rsidRDefault="00ED1C7E" w:rsidP="00ED1C7E">
      <w:pPr>
        <w:spacing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i/>
          <w:sz w:val="28"/>
          <w:szCs w:val="28"/>
          <w:highlight w:val="green"/>
        </w:rPr>
        <w:t>Мотивы выбора профессии и якоря карьеры.</w:t>
      </w:r>
      <w:r w:rsidRPr="00ED1C7E">
        <w:rPr>
          <w:rFonts w:ascii="Times New Roman" w:hAnsi="Times New Roman" w:cs="Times New Roman"/>
          <w:sz w:val="28"/>
          <w:szCs w:val="28"/>
          <w:highlight w:val="green"/>
        </w:rPr>
        <w:t xml:space="preserve"> Анализ мотивов выбора профессии показал, что для курсантов наиболее важными являются мотивы «польза людям» и «профессиональное мастерство». Это свидетельствует о том, что курсанты руководствуются не только прагматическими соображениями, но и стремятся к самореализации в профессии, которая позволяет им вносить вклад в общее дело. Выявленные ко</w:t>
      </w:r>
      <w:r w:rsidR="007F5FCD">
        <w:rPr>
          <w:rFonts w:ascii="Times New Roman" w:hAnsi="Times New Roman" w:cs="Times New Roman"/>
          <w:sz w:val="28"/>
          <w:szCs w:val="28"/>
          <w:highlight w:val="green"/>
        </w:rPr>
        <w:t xml:space="preserve">рреляции между якорями карьеры </w:t>
      </w:r>
      <w:r w:rsidRPr="00ED1C7E">
        <w:rPr>
          <w:rFonts w:ascii="Times New Roman" w:hAnsi="Times New Roman" w:cs="Times New Roman"/>
          <w:sz w:val="28"/>
          <w:szCs w:val="28"/>
          <w:highlight w:val="green"/>
        </w:rPr>
        <w:t>и мотивами выбора профессии подтверждают, что глубинные ценностные ориентации личности влияют на профессиональный выбор.</w:t>
      </w:r>
    </w:p>
    <w:p w:rsidR="00ED1C7E" w:rsidRPr="00ED1C7E" w:rsidRDefault="00ED1C7E" w:rsidP="00ED1C7E">
      <w:pPr>
        <w:spacing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i/>
          <w:sz w:val="28"/>
          <w:szCs w:val="28"/>
          <w:highlight w:val="green"/>
        </w:rPr>
        <w:lastRenderedPageBreak/>
        <w:t xml:space="preserve">Связь профессиональной идентичности с удовлетворенностью профессией и профессиональным </w:t>
      </w:r>
      <w:proofErr w:type="spellStart"/>
      <w:r w:rsidRPr="00ED1C7E">
        <w:rPr>
          <w:rFonts w:ascii="Times New Roman" w:hAnsi="Times New Roman" w:cs="Times New Roman"/>
          <w:i/>
          <w:sz w:val="28"/>
          <w:szCs w:val="28"/>
          <w:highlight w:val="green"/>
        </w:rPr>
        <w:t>самоотношением</w:t>
      </w:r>
      <w:proofErr w:type="spellEnd"/>
      <w:r w:rsidRPr="00ED1C7E">
        <w:rPr>
          <w:rFonts w:ascii="Times New Roman" w:hAnsi="Times New Roman" w:cs="Times New Roman"/>
          <w:i/>
          <w:sz w:val="28"/>
          <w:szCs w:val="28"/>
          <w:highlight w:val="green"/>
        </w:rPr>
        <w:t>.</w:t>
      </w:r>
      <w:r w:rsidRPr="00ED1C7E">
        <w:rPr>
          <w:rFonts w:ascii="Times New Roman" w:hAnsi="Times New Roman" w:cs="Times New Roman"/>
          <w:sz w:val="28"/>
          <w:szCs w:val="28"/>
          <w:highlight w:val="green"/>
        </w:rPr>
        <w:t xml:space="preserve"> Результаты корреляционного анализа показали, что высокий уровень сформированности профессиональной идентичности связан с более высокой удовлетворенностью профессией и более позитивным профессиональным </w:t>
      </w:r>
      <w:proofErr w:type="spellStart"/>
      <w:r w:rsidRPr="00ED1C7E">
        <w:rPr>
          <w:rFonts w:ascii="Times New Roman" w:hAnsi="Times New Roman" w:cs="Times New Roman"/>
          <w:sz w:val="28"/>
          <w:szCs w:val="28"/>
          <w:highlight w:val="green"/>
        </w:rPr>
        <w:t>самоотношением</w:t>
      </w:r>
      <w:proofErr w:type="spellEnd"/>
      <w:r w:rsidRPr="00ED1C7E">
        <w:rPr>
          <w:rFonts w:ascii="Times New Roman" w:hAnsi="Times New Roman" w:cs="Times New Roman"/>
          <w:sz w:val="28"/>
          <w:szCs w:val="28"/>
          <w:highlight w:val="green"/>
        </w:rPr>
        <w:t>. Это свидетельствует о том, что профессиональная идентичность является одним</w:t>
      </w:r>
      <w:r w:rsidRPr="00ED1C7E">
        <w:rPr>
          <w:rFonts w:ascii="Times New Roman" w:hAnsi="Times New Roman" w:cs="Times New Roman"/>
          <w:sz w:val="28"/>
          <w:szCs w:val="28"/>
          <w:highlight w:val="green"/>
        </w:rPr>
        <w:br/>
        <w:t xml:space="preserve">из центральных компонентов психологического благополучия </w:t>
      </w:r>
      <w:r w:rsidRPr="00ED1C7E">
        <w:rPr>
          <w:rFonts w:ascii="Times New Roman" w:hAnsi="Times New Roman" w:cs="Times New Roman"/>
          <w:sz w:val="28"/>
          <w:szCs w:val="28"/>
          <w:highlight w:val="green"/>
        </w:rPr>
        <w:br/>
        <w:t>в профессиональной сфере.</w:t>
      </w:r>
    </w:p>
    <w:p w:rsidR="00ED1C7E" w:rsidRPr="00ED1C7E" w:rsidRDefault="00ED1C7E" w:rsidP="00ED1C7E">
      <w:pPr>
        <w:spacing w:line="360" w:lineRule="auto"/>
        <w:ind w:firstLine="709"/>
        <w:jc w:val="both"/>
        <w:rPr>
          <w:rFonts w:ascii="Times New Roman" w:hAnsi="Times New Roman" w:cs="Times New Roman"/>
          <w:sz w:val="28"/>
          <w:szCs w:val="28"/>
        </w:rPr>
      </w:pPr>
      <w:r w:rsidRPr="00ED1C7E">
        <w:rPr>
          <w:rFonts w:ascii="Times New Roman" w:hAnsi="Times New Roman" w:cs="Times New Roman"/>
          <w:i/>
          <w:sz w:val="28"/>
          <w:szCs w:val="28"/>
          <w:highlight w:val="green"/>
        </w:rPr>
        <w:t>Проблемы формирования профессиональной идентичности.</w:t>
      </w:r>
      <w:r w:rsidRPr="00ED1C7E">
        <w:rPr>
          <w:rFonts w:ascii="Times New Roman" w:hAnsi="Times New Roman" w:cs="Times New Roman"/>
          <w:sz w:val="28"/>
          <w:szCs w:val="28"/>
          <w:highlight w:val="green"/>
        </w:rPr>
        <w:t xml:space="preserve"> Несмотря на общую тенденцию к развитию профессиональной идентичности в процессе обучения, у значительной части курсантов 1-го курса выявлены признаки диффузной и преждевременной идентичности. Это свидетельствует о том, что не все курсанты осознанно выбирают профессию военного. Данный факт требует внимания со стороны руководства военных образовательных организаций высшего образования и разработки специальных программ, направленных на формирование профессиональной идентичности курсантов.</w:t>
      </w:r>
    </w:p>
    <w:p w:rsidR="00783F44" w:rsidRPr="00783F44" w:rsidRDefault="00783F44" w:rsidP="006764A2">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В заключении главы формулируются основные выводы, полученные</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езультате эмпирического исследования. Анализируются тенденции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азвитии профессиональной идентичности</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урсантов военных вузов, выявляются факторы, способствующие или препятствующие этому процессу. Обсуждаются особенности мотивации</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ц</w:t>
      </w:r>
      <w:r w:rsidRPr="00783F44">
        <w:rPr>
          <w:rFonts w:ascii="Times New Roman" w:hAnsi="Times New Roman" w:cs="Times New Roman"/>
          <w:sz w:val="28"/>
          <w:szCs w:val="28"/>
        </w:rPr>
        <w:t>енностных ориентаций курсантов, выбирающих военную профессию. Выводы эмпирического исследования служат основой для разработки программы формирования профессиональной идентичности курсантов, которая описывается</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ледующей главе.</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6764A2">
        <w:rPr>
          <w:rFonts w:ascii="Times New Roman" w:hAnsi="Times New Roman" w:cs="Times New Roman"/>
          <w:b/>
          <w:sz w:val="28"/>
          <w:szCs w:val="28"/>
        </w:rPr>
        <w:t>Третья глава</w:t>
      </w:r>
      <w:r w:rsidRPr="00783F44">
        <w:rPr>
          <w:rFonts w:ascii="Times New Roman" w:hAnsi="Times New Roman" w:cs="Times New Roman"/>
          <w:sz w:val="28"/>
          <w:szCs w:val="28"/>
        </w:rPr>
        <w:t xml:space="preserve"> диссертации посвящена экспериментальному исследованию, направленному</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ценку эффективности разработанной программы формирования профессиональной идентичности курсантов военных вузов</w:t>
      </w:r>
      <w:r w:rsidR="006764A2" w:rsidRPr="00783F44">
        <w:rPr>
          <w:rFonts w:ascii="Times New Roman" w:hAnsi="Times New Roman" w:cs="Times New Roman"/>
          <w:sz w:val="28"/>
          <w:szCs w:val="28"/>
        </w:rPr>
        <w:t xml:space="preserve"> МО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Ф.</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lastRenderedPageBreak/>
        <w:t>В начале главы обосновывается необходимость перехода</w:t>
      </w:r>
      <w:r w:rsidR="006764A2" w:rsidRPr="00783F44">
        <w:rPr>
          <w:rFonts w:ascii="Times New Roman" w:hAnsi="Times New Roman" w:cs="Times New Roman"/>
          <w:sz w:val="28"/>
          <w:szCs w:val="28"/>
        </w:rPr>
        <w:t xml:space="preserve"> от</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онстатирующего эмпирического исследования</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ормирующему эксперименту. Отмечается, что эмпирическое исследование, описанное</w:t>
      </w:r>
      <w:r w:rsidR="006764A2" w:rsidRPr="00783F44">
        <w:rPr>
          <w:rFonts w:ascii="Times New Roman" w:hAnsi="Times New Roman" w:cs="Times New Roman"/>
          <w:sz w:val="28"/>
          <w:szCs w:val="28"/>
        </w:rPr>
        <w:t xml:space="preserve"> во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торой главе, несмотря</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олученные ценные результаты,</w:t>
      </w:r>
      <w:r w:rsidR="006764A2" w:rsidRPr="00783F44">
        <w:rPr>
          <w:rFonts w:ascii="Times New Roman" w:hAnsi="Times New Roman" w:cs="Times New Roman"/>
          <w:sz w:val="28"/>
          <w:szCs w:val="28"/>
        </w:rPr>
        <w:t xml:space="preserve"> не</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озволяет выявить причинно-следственные связи между изучаемыми переменными. Формирующий эксперимент дает возможность оценить влияние специально разработанной программы, направленной</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ормирование профессиональной идентичности курсантов.</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Далее подробно описывается разработанная программа формирования профессиональной идентичности курсантов.</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е</w:t>
      </w:r>
      <w:r w:rsidRPr="00783F44">
        <w:rPr>
          <w:rFonts w:ascii="Times New Roman" w:hAnsi="Times New Roman" w:cs="Times New Roman"/>
          <w:sz w:val="28"/>
          <w:szCs w:val="28"/>
        </w:rPr>
        <w:t>е основу легли результаты теоретического анализа проблемы идентичности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овременной психологической науке,</w:t>
      </w:r>
      <w:r w:rsidR="006764A2" w:rsidRPr="00783F44">
        <w:rPr>
          <w:rFonts w:ascii="Times New Roman" w:hAnsi="Times New Roman" w:cs="Times New Roman"/>
          <w:sz w:val="28"/>
          <w:szCs w:val="28"/>
        </w:rPr>
        <w:t xml:space="preserve"> 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т</w:t>
      </w:r>
      <w:r w:rsidRPr="00783F44">
        <w:rPr>
          <w:rFonts w:ascii="Times New Roman" w:hAnsi="Times New Roman" w:cs="Times New Roman"/>
          <w:sz w:val="28"/>
          <w:szCs w:val="28"/>
        </w:rPr>
        <w:t>акже эмпирического исследования, позволившего выявить специфические особенности</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роблемные зоны</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тановлении профессиональной идентичности</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д</w:t>
      </w:r>
      <w:r w:rsidRPr="00783F44">
        <w:rPr>
          <w:rFonts w:ascii="Times New Roman" w:hAnsi="Times New Roman" w:cs="Times New Roman"/>
          <w:sz w:val="28"/>
          <w:szCs w:val="28"/>
        </w:rPr>
        <w:t>анной группы. Программа включает</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ебя четыре взаимосвязанных модуля:</w:t>
      </w:r>
    </w:p>
    <w:p w:rsidR="00783F44" w:rsidRPr="006764A2" w:rsidRDefault="006764A2" w:rsidP="00783F44">
      <w:pPr>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bCs/>
          <w:sz w:val="28"/>
          <w:szCs w:val="28"/>
        </w:rPr>
        <w:t>«Введение в военную профессию»</w:t>
      </w:r>
      <w:r w:rsidR="00783F44" w:rsidRPr="006764A2">
        <w:rPr>
          <w:rFonts w:ascii="Times New Roman" w:hAnsi="Times New Roman" w:cs="Times New Roman"/>
          <w:sz w:val="28"/>
          <w:szCs w:val="28"/>
        </w:rPr>
        <w:t>: формирование</w:t>
      </w:r>
      <w:r w:rsidRPr="006764A2">
        <w:rPr>
          <w:rFonts w:ascii="Times New Roman" w:hAnsi="Times New Roman" w:cs="Times New Roman"/>
          <w:sz w:val="28"/>
          <w:szCs w:val="28"/>
        </w:rPr>
        <w:t xml:space="preserve"> у</w:t>
      </w:r>
      <w:r>
        <w:rPr>
          <w:rFonts w:ascii="Times New Roman" w:hAnsi="Times New Roman" w:cs="Times New Roman"/>
          <w:sz w:val="28"/>
          <w:szCs w:val="28"/>
        </w:rPr>
        <w:t> </w:t>
      </w:r>
      <w:r w:rsidRPr="006764A2">
        <w:rPr>
          <w:rFonts w:ascii="Times New Roman" w:hAnsi="Times New Roman" w:cs="Times New Roman"/>
          <w:sz w:val="28"/>
          <w:szCs w:val="28"/>
        </w:rPr>
        <w:t>к</w:t>
      </w:r>
      <w:r w:rsidR="00783F44" w:rsidRPr="006764A2">
        <w:rPr>
          <w:rFonts w:ascii="Times New Roman" w:hAnsi="Times New Roman" w:cs="Times New Roman"/>
          <w:sz w:val="28"/>
          <w:szCs w:val="28"/>
        </w:rPr>
        <w:t>урсантов представлений</w:t>
      </w:r>
      <w:r w:rsidRPr="006764A2">
        <w:rPr>
          <w:rFonts w:ascii="Times New Roman" w:hAnsi="Times New Roman" w:cs="Times New Roman"/>
          <w:sz w:val="28"/>
          <w:szCs w:val="28"/>
        </w:rPr>
        <w:t xml:space="preserve"> о</w:t>
      </w:r>
      <w:r>
        <w:rPr>
          <w:rFonts w:ascii="Times New Roman" w:hAnsi="Times New Roman" w:cs="Times New Roman"/>
          <w:sz w:val="28"/>
          <w:szCs w:val="28"/>
        </w:rPr>
        <w:t> </w:t>
      </w:r>
      <w:r w:rsidRPr="006764A2">
        <w:rPr>
          <w:rFonts w:ascii="Times New Roman" w:hAnsi="Times New Roman" w:cs="Times New Roman"/>
          <w:sz w:val="28"/>
          <w:szCs w:val="28"/>
        </w:rPr>
        <w:t>в</w:t>
      </w:r>
      <w:r w:rsidR="00783F44" w:rsidRPr="006764A2">
        <w:rPr>
          <w:rFonts w:ascii="Times New Roman" w:hAnsi="Times New Roman" w:cs="Times New Roman"/>
          <w:sz w:val="28"/>
          <w:szCs w:val="28"/>
        </w:rPr>
        <w:t>оенной службе,</w:t>
      </w:r>
      <w:r w:rsidRPr="006764A2">
        <w:rPr>
          <w:rFonts w:ascii="Times New Roman" w:hAnsi="Times New Roman" w:cs="Times New Roman"/>
          <w:sz w:val="28"/>
          <w:szCs w:val="28"/>
        </w:rPr>
        <w:t xml:space="preserve"> ее</w:t>
      </w:r>
      <w:r>
        <w:rPr>
          <w:rFonts w:ascii="Times New Roman" w:hAnsi="Times New Roman" w:cs="Times New Roman"/>
          <w:sz w:val="28"/>
          <w:szCs w:val="28"/>
        </w:rPr>
        <w:t> </w:t>
      </w:r>
      <w:r w:rsidRPr="006764A2">
        <w:rPr>
          <w:rFonts w:ascii="Times New Roman" w:hAnsi="Times New Roman" w:cs="Times New Roman"/>
          <w:sz w:val="28"/>
          <w:szCs w:val="28"/>
        </w:rPr>
        <w:t>с</w:t>
      </w:r>
      <w:r w:rsidR="00783F44" w:rsidRPr="006764A2">
        <w:rPr>
          <w:rFonts w:ascii="Times New Roman" w:hAnsi="Times New Roman" w:cs="Times New Roman"/>
          <w:sz w:val="28"/>
          <w:szCs w:val="28"/>
        </w:rPr>
        <w:t>пецифике, ценностях</w:t>
      </w:r>
      <w:r w:rsidRPr="006764A2">
        <w:rPr>
          <w:rFonts w:ascii="Times New Roman" w:hAnsi="Times New Roman" w:cs="Times New Roman"/>
          <w:sz w:val="28"/>
          <w:szCs w:val="28"/>
        </w:rPr>
        <w:t xml:space="preserve"> и</w:t>
      </w:r>
      <w:r>
        <w:rPr>
          <w:rFonts w:ascii="Times New Roman" w:hAnsi="Times New Roman" w:cs="Times New Roman"/>
          <w:sz w:val="28"/>
          <w:szCs w:val="28"/>
        </w:rPr>
        <w:t> </w:t>
      </w:r>
      <w:r w:rsidRPr="006764A2">
        <w:rPr>
          <w:rFonts w:ascii="Times New Roman" w:hAnsi="Times New Roman" w:cs="Times New Roman"/>
          <w:sz w:val="28"/>
          <w:szCs w:val="28"/>
        </w:rPr>
        <w:t>т</w:t>
      </w:r>
      <w:r w:rsidR="00783F44" w:rsidRPr="006764A2">
        <w:rPr>
          <w:rFonts w:ascii="Times New Roman" w:hAnsi="Times New Roman" w:cs="Times New Roman"/>
          <w:sz w:val="28"/>
          <w:szCs w:val="28"/>
        </w:rPr>
        <w:t>ребованиях.</w:t>
      </w:r>
    </w:p>
    <w:p w:rsidR="00783F44" w:rsidRPr="006764A2" w:rsidRDefault="006764A2" w:rsidP="00783F44">
      <w:pPr>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bCs/>
          <w:sz w:val="28"/>
          <w:szCs w:val="28"/>
        </w:rPr>
        <w:t>«</w:t>
      </w:r>
      <w:r w:rsidR="00783F44" w:rsidRPr="006764A2">
        <w:rPr>
          <w:rFonts w:ascii="Times New Roman" w:hAnsi="Times New Roman" w:cs="Times New Roman"/>
          <w:bCs/>
          <w:sz w:val="28"/>
          <w:szCs w:val="28"/>
        </w:rPr>
        <w:t>Развитие профессионально важных качеств</w:t>
      </w:r>
      <w:r>
        <w:rPr>
          <w:rFonts w:ascii="Times New Roman" w:hAnsi="Times New Roman" w:cs="Times New Roman"/>
          <w:bCs/>
          <w:sz w:val="28"/>
          <w:szCs w:val="28"/>
        </w:rPr>
        <w:t>»</w:t>
      </w:r>
      <w:r w:rsidR="00783F44" w:rsidRPr="006764A2">
        <w:rPr>
          <w:rFonts w:ascii="Times New Roman" w:hAnsi="Times New Roman" w:cs="Times New Roman"/>
          <w:sz w:val="28"/>
          <w:szCs w:val="28"/>
        </w:rPr>
        <w:t>: развитие</w:t>
      </w:r>
      <w:r w:rsidRPr="006764A2">
        <w:rPr>
          <w:rFonts w:ascii="Times New Roman" w:hAnsi="Times New Roman" w:cs="Times New Roman"/>
          <w:sz w:val="28"/>
          <w:szCs w:val="28"/>
        </w:rPr>
        <w:t xml:space="preserve"> у</w:t>
      </w:r>
      <w:r>
        <w:rPr>
          <w:rFonts w:ascii="Times New Roman" w:hAnsi="Times New Roman" w:cs="Times New Roman"/>
          <w:sz w:val="28"/>
          <w:szCs w:val="28"/>
        </w:rPr>
        <w:t> </w:t>
      </w:r>
      <w:r w:rsidRPr="006764A2">
        <w:rPr>
          <w:rFonts w:ascii="Times New Roman" w:hAnsi="Times New Roman" w:cs="Times New Roman"/>
          <w:sz w:val="28"/>
          <w:szCs w:val="28"/>
        </w:rPr>
        <w:t>к</w:t>
      </w:r>
      <w:r w:rsidR="00783F44" w:rsidRPr="006764A2">
        <w:rPr>
          <w:rFonts w:ascii="Times New Roman" w:hAnsi="Times New Roman" w:cs="Times New Roman"/>
          <w:sz w:val="28"/>
          <w:szCs w:val="28"/>
        </w:rPr>
        <w:t>урсантов таких личностных качеств, как ответственность, дисциплинированность, целеустремленность, коммуникативные навыки, стрессоустойчивость.</w:t>
      </w:r>
    </w:p>
    <w:p w:rsidR="00783F44" w:rsidRPr="006764A2" w:rsidRDefault="006764A2" w:rsidP="00783F44">
      <w:pPr>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bCs/>
          <w:sz w:val="28"/>
          <w:szCs w:val="28"/>
        </w:rPr>
        <w:t>«</w:t>
      </w:r>
      <w:r w:rsidR="00783F44" w:rsidRPr="006764A2">
        <w:rPr>
          <w:rFonts w:ascii="Times New Roman" w:hAnsi="Times New Roman" w:cs="Times New Roman"/>
          <w:bCs/>
          <w:sz w:val="28"/>
          <w:szCs w:val="28"/>
        </w:rPr>
        <w:t>Самопознание</w:t>
      </w:r>
      <w:r w:rsidRPr="006764A2">
        <w:rPr>
          <w:rFonts w:ascii="Times New Roman" w:hAnsi="Times New Roman" w:cs="Times New Roman"/>
          <w:bCs/>
          <w:sz w:val="28"/>
          <w:szCs w:val="28"/>
        </w:rPr>
        <w:t xml:space="preserve"> и</w:t>
      </w:r>
      <w:r>
        <w:rPr>
          <w:rFonts w:ascii="Times New Roman" w:hAnsi="Times New Roman" w:cs="Times New Roman"/>
          <w:bCs/>
          <w:sz w:val="28"/>
          <w:szCs w:val="28"/>
        </w:rPr>
        <w:t> </w:t>
      </w:r>
      <w:r w:rsidRPr="006764A2">
        <w:rPr>
          <w:rFonts w:ascii="Times New Roman" w:hAnsi="Times New Roman" w:cs="Times New Roman"/>
          <w:bCs/>
          <w:sz w:val="28"/>
          <w:szCs w:val="28"/>
        </w:rPr>
        <w:t>п</w:t>
      </w:r>
      <w:r w:rsidR="00783F44" w:rsidRPr="006764A2">
        <w:rPr>
          <w:rFonts w:ascii="Times New Roman" w:hAnsi="Times New Roman" w:cs="Times New Roman"/>
          <w:bCs/>
          <w:sz w:val="28"/>
          <w:szCs w:val="28"/>
        </w:rPr>
        <w:t>рофессиональное самоопределение</w:t>
      </w:r>
      <w:r>
        <w:rPr>
          <w:rFonts w:ascii="Times New Roman" w:hAnsi="Times New Roman" w:cs="Times New Roman"/>
          <w:bCs/>
          <w:sz w:val="28"/>
          <w:szCs w:val="28"/>
        </w:rPr>
        <w:t>»</w:t>
      </w:r>
      <w:r w:rsidR="00783F44" w:rsidRPr="006764A2">
        <w:rPr>
          <w:rFonts w:ascii="Times New Roman" w:hAnsi="Times New Roman" w:cs="Times New Roman"/>
          <w:sz w:val="28"/>
          <w:szCs w:val="28"/>
        </w:rPr>
        <w:t>: помощь курсантам</w:t>
      </w:r>
      <w:r w:rsidRPr="006764A2">
        <w:rPr>
          <w:rFonts w:ascii="Times New Roman" w:hAnsi="Times New Roman" w:cs="Times New Roman"/>
          <w:sz w:val="28"/>
          <w:szCs w:val="28"/>
        </w:rPr>
        <w:t xml:space="preserve"> в</w:t>
      </w:r>
      <w:r>
        <w:rPr>
          <w:rFonts w:ascii="Times New Roman" w:hAnsi="Times New Roman" w:cs="Times New Roman"/>
          <w:sz w:val="28"/>
          <w:szCs w:val="28"/>
        </w:rPr>
        <w:t> </w:t>
      </w:r>
      <w:r w:rsidRPr="006764A2">
        <w:rPr>
          <w:rFonts w:ascii="Times New Roman" w:hAnsi="Times New Roman" w:cs="Times New Roman"/>
          <w:sz w:val="28"/>
          <w:szCs w:val="28"/>
        </w:rPr>
        <w:t>о</w:t>
      </w:r>
      <w:r w:rsidR="00783F44" w:rsidRPr="006764A2">
        <w:rPr>
          <w:rFonts w:ascii="Times New Roman" w:hAnsi="Times New Roman" w:cs="Times New Roman"/>
          <w:sz w:val="28"/>
          <w:szCs w:val="28"/>
        </w:rPr>
        <w:t>сознании своих интересов, склонностей, способностей</w:t>
      </w:r>
      <w:r w:rsidRPr="006764A2">
        <w:rPr>
          <w:rFonts w:ascii="Times New Roman" w:hAnsi="Times New Roman" w:cs="Times New Roman"/>
          <w:sz w:val="28"/>
          <w:szCs w:val="28"/>
        </w:rPr>
        <w:t xml:space="preserve"> и</w:t>
      </w:r>
      <w:r>
        <w:rPr>
          <w:rFonts w:ascii="Times New Roman" w:hAnsi="Times New Roman" w:cs="Times New Roman"/>
          <w:sz w:val="28"/>
          <w:szCs w:val="28"/>
        </w:rPr>
        <w:t> </w:t>
      </w:r>
      <w:r w:rsidRPr="006764A2">
        <w:rPr>
          <w:rFonts w:ascii="Times New Roman" w:hAnsi="Times New Roman" w:cs="Times New Roman"/>
          <w:sz w:val="28"/>
          <w:szCs w:val="28"/>
        </w:rPr>
        <w:t>ц</w:t>
      </w:r>
      <w:r w:rsidR="00783F44" w:rsidRPr="006764A2">
        <w:rPr>
          <w:rFonts w:ascii="Times New Roman" w:hAnsi="Times New Roman" w:cs="Times New Roman"/>
          <w:sz w:val="28"/>
          <w:szCs w:val="28"/>
        </w:rPr>
        <w:t>енностей,</w:t>
      </w:r>
      <w:r w:rsidRPr="006764A2">
        <w:rPr>
          <w:rFonts w:ascii="Times New Roman" w:hAnsi="Times New Roman" w:cs="Times New Roman"/>
          <w:sz w:val="28"/>
          <w:szCs w:val="28"/>
        </w:rPr>
        <w:t xml:space="preserve"> а</w:t>
      </w:r>
      <w:r>
        <w:rPr>
          <w:rFonts w:ascii="Times New Roman" w:hAnsi="Times New Roman" w:cs="Times New Roman"/>
          <w:sz w:val="28"/>
          <w:szCs w:val="28"/>
        </w:rPr>
        <w:t> </w:t>
      </w:r>
      <w:r w:rsidRPr="006764A2">
        <w:rPr>
          <w:rFonts w:ascii="Times New Roman" w:hAnsi="Times New Roman" w:cs="Times New Roman"/>
          <w:sz w:val="28"/>
          <w:szCs w:val="28"/>
        </w:rPr>
        <w:t>т</w:t>
      </w:r>
      <w:r w:rsidR="00783F44" w:rsidRPr="006764A2">
        <w:rPr>
          <w:rFonts w:ascii="Times New Roman" w:hAnsi="Times New Roman" w:cs="Times New Roman"/>
          <w:sz w:val="28"/>
          <w:szCs w:val="28"/>
        </w:rPr>
        <w:t>акже</w:t>
      </w:r>
      <w:r w:rsidRPr="006764A2">
        <w:rPr>
          <w:rFonts w:ascii="Times New Roman" w:hAnsi="Times New Roman" w:cs="Times New Roman"/>
          <w:sz w:val="28"/>
          <w:szCs w:val="28"/>
        </w:rPr>
        <w:t xml:space="preserve"> в</w:t>
      </w:r>
      <w:r>
        <w:rPr>
          <w:rFonts w:ascii="Times New Roman" w:hAnsi="Times New Roman" w:cs="Times New Roman"/>
          <w:sz w:val="28"/>
          <w:szCs w:val="28"/>
        </w:rPr>
        <w:t> </w:t>
      </w:r>
      <w:r w:rsidRPr="006764A2">
        <w:rPr>
          <w:rFonts w:ascii="Times New Roman" w:hAnsi="Times New Roman" w:cs="Times New Roman"/>
          <w:sz w:val="28"/>
          <w:szCs w:val="28"/>
        </w:rPr>
        <w:t>с</w:t>
      </w:r>
      <w:r w:rsidR="00783F44" w:rsidRPr="006764A2">
        <w:rPr>
          <w:rFonts w:ascii="Times New Roman" w:hAnsi="Times New Roman" w:cs="Times New Roman"/>
          <w:sz w:val="28"/>
          <w:szCs w:val="28"/>
        </w:rPr>
        <w:t>оотнесении</w:t>
      </w:r>
      <w:r w:rsidRPr="006764A2">
        <w:rPr>
          <w:rFonts w:ascii="Times New Roman" w:hAnsi="Times New Roman" w:cs="Times New Roman"/>
          <w:sz w:val="28"/>
          <w:szCs w:val="28"/>
        </w:rPr>
        <w:t xml:space="preserve"> их</w:t>
      </w:r>
      <w:r>
        <w:rPr>
          <w:rFonts w:ascii="Times New Roman" w:hAnsi="Times New Roman" w:cs="Times New Roman"/>
          <w:sz w:val="28"/>
          <w:szCs w:val="28"/>
        </w:rPr>
        <w:t> </w:t>
      </w:r>
      <w:r w:rsidRPr="006764A2">
        <w:rPr>
          <w:rFonts w:ascii="Times New Roman" w:hAnsi="Times New Roman" w:cs="Times New Roman"/>
          <w:sz w:val="28"/>
          <w:szCs w:val="28"/>
        </w:rPr>
        <w:t>с</w:t>
      </w:r>
      <w:r w:rsidR="00783F44" w:rsidRPr="006764A2">
        <w:rPr>
          <w:rFonts w:ascii="Times New Roman" w:hAnsi="Times New Roman" w:cs="Times New Roman"/>
          <w:sz w:val="28"/>
          <w:szCs w:val="28"/>
        </w:rPr>
        <w:t xml:space="preserve"> требованиями военной профессии.</w:t>
      </w:r>
    </w:p>
    <w:p w:rsidR="00783F44" w:rsidRPr="00783F44" w:rsidRDefault="006764A2" w:rsidP="00783F44">
      <w:pPr>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bCs/>
          <w:sz w:val="28"/>
          <w:szCs w:val="28"/>
        </w:rPr>
        <w:t>«</w:t>
      </w:r>
      <w:r w:rsidR="00783F44" w:rsidRPr="006764A2">
        <w:rPr>
          <w:rFonts w:ascii="Times New Roman" w:hAnsi="Times New Roman" w:cs="Times New Roman"/>
          <w:bCs/>
          <w:sz w:val="28"/>
          <w:szCs w:val="28"/>
        </w:rPr>
        <w:t>Взаимодействие</w:t>
      </w:r>
      <w:r w:rsidRPr="006764A2">
        <w:rPr>
          <w:rFonts w:ascii="Times New Roman" w:hAnsi="Times New Roman" w:cs="Times New Roman"/>
          <w:bCs/>
          <w:sz w:val="28"/>
          <w:szCs w:val="28"/>
        </w:rPr>
        <w:t xml:space="preserve"> с</w:t>
      </w:r>
      <w:r>
        <w:rPr>
          <w:rFonts w:ascii="Times New Roman" w:hAnsi="Times New Roman" w:cs="Times New Roman"/>
          <w:bCs/>
          <w:sz w:val="28"/>
          <w:szCs w:val="28"/>
        </w:rPr>
        <w:t> </w:t>
      </w:r>
      <w:r w:rsidRPr="006764A2">
        <w:rPr>
          <w:rFonts w:ascii="Times New Roman" w:hAnsi="Times New Roman" w:cs="Times New Roman"/>
          <w:bCs/>
          <w:sz w:val="28"/>
          <w:szCs w:val="28"/>
        </w:rPr>
        <w:t>п</w:t>
      </w:r>
      <w:r w:rsidR="00783F44" w:rsidRPr="006764A2">
        <w:rPr>
          <w:rFonts w:ascii="Times New Roman" w:hAnsi="Times New Roman" w:cs="Times New Roman"/>
          <w:bCs/>
          <w:sz w:val="28"/>
          <w:szCs w:val="28"/>
        </w:rPr>
        <w:t>рофессиональной средой</w:t>
      </w:r>
      <w:r>
        <w:rPr>
          <w:rFonts w:ascii="Times New Roman" w:hAnsi="Times New Roman" w:cs="Times New Roman"/>
          <w:bCs/>
          <w:sz w:val="28"/>
          <w:szCs w:val="28"/>
        </w:rPr>
        <w:t>»</w:t>
      </w:r>
      <w:r w:rsidR="00783F44" w:rsidRPr="006764A2">
        <w:rPr>
          <w:rFonts w:ascii="Times New Roman" w:hAnsi="Times New Roman" w:cs="Times New Roman"/>
          <w:sz w:val="28"/>
          <w:szCs w:val="28"/>
        </w:rPr>
        <w:t>: знакомство курсантов</w:t>
      </w:r>
      <w:r w:rsidRPr="006764A2">
        <w:rPr>
          <w:rFonts w:ascii="Times New Roman" w:hAnsi="Times New Roman" w:cs="Times New Roman"/>
          <w:sz w:val="28"/>
          <w:szCs w:val="28"/>
        </w:rPr>
        <w:t xml:space="preserve"> с</w:t>
      </w:r>
      <w:r>
        <w:rPr>
          <w:rFonts w:ascii="Times New Roman" w:hAnsi="Times New Roman" w:cs="Times New Roman"/>
          <w:sz w:val="28"/>
          <w:szCs w:val="28"/>
        </w:rPr>
        <w:t> </w:t>
      </w:r>
      <w:r w:rsidRPr="006764A2">
        <w:rPr>
          <w:rFonts w:ascii="Times New Roman" w:hAnsi="Times New Roman" w:cs="Times New Roman"/>
          <w:sz w:val="28"/>
          <w:szCs w:val="28"/>
        </w:rPr>
        <w:t>р</w:t>
      </w:r>
      <w:r w:rsidR="00783F44" w:rsidRPr="006764A2">
        <w:rPr>
          <w:rFonts w:ascii="Times New Roman" w:hAnsi="Times New Roman" w:cs="Times New Roman"/>
          <w:sz w:val="28"/>
          <w:szCs w:val="28"/>
        </w:rPr>
        <w:t>еальной профессиональной деятельностью военнослужащих</w:t>
      </w:r>
      <w:r w:rsidRPr="00783F44">
        <w:rPr>
          <w:rFonts w:ascii="Times New Roman" w:hAnsi="Times New Roman" w:cs="Times New Roman"/>
          <w:sz w:val="28"/>
          <w:szCs w:val="28"/>
        </w:rPr>
        <w:t xml:space="preserve"> и</w:t>
      </w:r>
      <w:r>
        <w:rPr>
          <w:rFonts w:ascii="Times New Roman" w:hAnsi="Times New Roman" w:cs="Times New Roman"/>
          <w:sz w:val="28"/>
          <w:szCs w:val="28"/>
        </w:rPr>
        <w:t> </w:t>
      </w:r>
      <w:r w:rsidRPr="00783F44">
        <w:rPr>
          <w:rFonts w:ascii="Times New Roman" w:hAnsi="Times New Roman" w:cs="Times New Roman"/>
          <w:sz w:val="28"/>
          <w:szCs w:val="28"/>
        </w:rPr>
        <w:t>р</w:t>
      </w:r>
      <w:r w:rsidR="00783F44" w:rsidRPr="00783F44">
        <w:rPr>
          <w:rFonts w:ascii="Times New Roman" w:hAnsi="Times New Roman" w:cs="Times New Roman"/>
          <w:sz w:val="28"/>
          <w:szCs w:val="28"/>
        </w:rPr>
        <w:t>асширение</w:t>
      </w:r>
      <w:r w:rsidRPr="00783F44">
        <w:rPr>
          <w:rFonts w:ascii="Times New Roman" w:hAnsi="Times New Roman" w:cs="Times New Roman"/>
          <w:sz w:val="28"/>
          <w:szCs w:val="28"/>
        </w:rPr>
        <w:t xml:space="preserve"> их</w:t>
      </w:r>
      <w:r>
        <w:rPr>
          <w:rFonts w:ascii="Times New Roman" w:hAnsi="Times New Roman" w:cs="Times New Roman"/>
          <w:sz w:val="28"/>
          <w:szCs w:val="28"/>
        </w:rPr>
        <w:t> </w:t>
      </w:r>
      <w:r w:rsidRPr="00783F44">
        <w:rPr>
          <w:rFonts w:ascii="Times New Roman" w:hAnsi="Times New Roman" w:cs="Times New Roman"/>
          <w:sz w:val="28"/>
          <w:szCs w:val="28"/>
        </w:rPr>
        <w:t>п</w:t>
      </w:r>
      <w:r w:rsidR="00783F44" w:rsidRPr="00783F44">
        <w:rPr>
          <w:rFonts w:ascii="Times New Roman" w:hAnsi="Times New Roman" w:cs="Times New Roman"/>
          <w:sz w:val="28"/>
          <w:szCs w:val="28"/>
        </w:rPr>
        <w:t>редставлений</w:t>
      </w:r>
      <w:r w:rsidRPr="00783F44">
        <w:rPr>
          <w:rFonts w:ascii="Times New Roman" w:hAnsi="Times New Roman" w:cs="Times New Roman"/>
          <w:sz w:val="28"/>
          <w:szCs w:val="28"/>
        </w:rPr>
        <w:t xml:space="preserve"> о</w:t>
      </w:r>
      <w:r>
        <w:rPr>
          <w:rFonts w:ascii="Times New Roman" w:hAnsi="Times New Roman" w:cs="Times New Roman"/>
          <w:sz w:val="28"/>
          <w:szCs w:val="28"/>
        </w:rPr>
        <w:t> </w:t>
      </w:r>
      <w:r w:rsidRPr="00783F44">
        <w:rPr>
          <w:rFonts w:ascii="Times New Roman" w:hAnsi="Times New Roman" w:cs="Times New Roman"/>
          <w:sz w:val="28"/>
          <w:szCs w:val="28"/>
        </w:rPr>
        <w:t>р</w:t>
      </w:r>
      <w:r w:rsidR="00783F44" w:rsidRPr="00783F44">
        <w:rPr>
          <w:rFonts w:ascii="Times New Roman" w:hAnsi="Times New Roman" w:cs="Times New Roman"/>
          <w:sz w:val="28"/>
          <w:szCs w:val="28"/>
        </w:rPr>
        <w:t>азных военных специальностях.</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 xml:space="preserve">Для реализации программы используется широкий спектр активных методов обучения: лекции, семинары, тренинги, ролевые игры, групповые дискуссии, анализ кейсов, проектная деятельность, индивидуальное </w:t>
      </w:r>
      <w:r w:rsidRPr="00783F44">
        <w:rPr>
          <w:rFonts w:ascii="Times New Roman" w:hAnsi="Times New Roman" w:cs="Times New Roman"/>
          <w:sz w:val="28"/>
          <w:szCs w:val="28"/>
        </w:rPr>
        <w:lastRenderedPageBreak/>
        <w:t>консультирование, экскурсии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оинские части, встречи</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пытными военнослужащими.</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В формирующем эксперименте принимают участие курсанты 1-го курса Военного университета</w:t>
      </w:r>
      <w:r w:rsidR="006764A2" w:rsidRPr="00783F44">
        <w:rPr>
          <w:rFonts w:ascii="Times New Roman" w:hAnsi="Times New Roman" w:cs="Times New Roman"/>
          <w:sz w:val="28"/>
          <w:szCs w:val="28"/>
        </w:rPr>
        <w:t xml:space="preserve"> МО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Ф, разделенные</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д</w:t>
      </w:r>
      <w:r w:rsidRPr="00783F44">
        <w:rPr>
          <w:rFonts w:ascii="Times New Roman" w:hAnsi="Times New Roman" w:cs="Times New Roman"/>
          <w:sz w:val="28"/>
          <w:szCs w:val="28"/>
        </w:rPr>
        <w:t>ве группы: экспериментальную (проходящую программу)</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онтрольную. Распределение</w:t>
      </w:r>
      <w:r w:rsidR="006764A2" w:rsidRPr="00783F44">
        <w:rPr>
          <w:rFonts w:ascii="Times New Roman" w:hAnsi="Times New Roman" w:cs="Times New Roman"/>
          <w:sz w:val="28"/>
          <w:szCs w:val="28"/>
        </w:rPr>
        <w:t xml:space="preserve"> по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г</w:t>
      </w:r>
      <w:r w:rsidRPr="00783F44">
        <w:rPr>
          <w:rFonts w:ascii="Times New Roman" w:hAnsi="Times New Roman" w:cs="Times New Roman"/>
          <w:sz w:val="28"/>
          <w:szCs w:val="28"/>
        </w:rPr>
        <w:t>руппам проводится</w:t>
      </w:r>
      <w:r w:rsidR="006764A2" w:rsidRPr="00783F44">
        <w:rPr>
          <w:rFonts w:ascii="Times New Roman" w:hAnsi="Times New Roman" w:cs="Times New Roman"/>
          <w:sz w:val="28"/>
          <w:szCs w:val="28"/>
        </w:rPr>
        <w:t xml:space="preserve"> по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ринципу парного подбора</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четом показателей профессиональной идентичности, выявленных</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х</w:t>
      </w:r>
      <w:r w:rsidRPr="00783F44">
        <w:rPr>
          <w:rFonts w:ascii="Times New Roman" w:hAnsi="Times New Roman" w:cs="Times New Roman"/>
          <w:sz w:val="28"/>
          <w:szCs w:val="28"/>
        </w:rPr>
        <w:t>оде эмпирического исследования.</w:t>
      </w:r>
      <w:r w:rsidR="006764A2" w:rsidRPr="00783F44">
        <w:rPr>
          <w:rFonts w:ascii="Times New Roman" w:hAnsi="Times New Roman" w:cs="Times New Roman"/>
          <w:sz w:val="28"/>
          <w:szCs w:val="28"/>
        </w:rPr>
        <w:t xml:space="preserve"> До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и</w:t>
      </w:r>
      <w:r w:rsidRPr="00783F44">
        <w:rPr>
          <w:rFonts w:ascii="Times New Roman" w:hAnsi="Times New Roman" w:cs="Times New Roman"/>
          <w:sz w:val="28"/>
          <w:szCs w:val="28"/>
        </w:rPr>
        <w:t xml:space="preserve"> после эксперимента</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беих группах проводится тестирование</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и</w:t>
      </w:r>
      <w:r w:rsidRPr="00783F44">
        <w:rPr>
          <w:rFonts w:ascii="Times New Roman" w:hAnsi="Times New Roman" w:cs="Times New Roman"/>
          <w:sz w:val="28"/>
          <w:szCs w:val="28"/>
        </w:rPr>
        <w:t>спользованием комплекса методик, идентичного тому, который был применен</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э</w:t>
      </w:r>
      <w:r w:rsidRPr="00783F44">
        <w:rPr>
          <w:rFonts w:ascii="Times New Roman" w:hAnsi="Times New Roman" w:cs="Times New Roman"/>
          <w:sz w:val="28"/>
          <w:szCs w:val="28"/>
        </w:rPr>
        <w:t>мпирическом исследовании.</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В главе представляются результаты формирующего эксперимента, которые свидетельствуют</w:t>
      </w:r>
      <w:r w:rsidR="006764A2" w:rsidRPr="00783F44">
        <w:rPr>
          <w:rFonts w:ascii="Times New Roman" w:hAnsi="Times New Roman" w:cs="Times New Roman"/>
          <w:sz w:val="28"/>
          <w:szCs w:val="28"/>
        </w:rPr>
        <w:t xml:space="preserve"> 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татистически значимом увеличении показателей профессиональной идентичности</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урсантов экспериментальной группы</w:t>
      </w:r>
      <w:r w:rsidR="006764A2" w:rsidRPr="00783F44">
        <w:rPr>
          <w:rFonts w:ascii="Times New Roman" w:hAnsi="Times New Roman" w:cs="Times New Roman"/>
          <w:sz w:val="28"/>
          <w:szCs w:val="28"/>
        </w:rPr>
        <w:t xml:space="preserve"> по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равнению</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онтрольной. Также отмечается положительная динамика</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д</w:t>
      </w:r>
      <w:r w:rsidRPr="00783F44">
        <w:rPr>
          <w:rFonts w:ascii="Times New Roman" w:hAnsi="Times New Roman" w:cs="Times New Roman"/>
          <w:sz w:val="28"/>
          <w:szCs w:val="28"/>
        </w:rPr>
        <w:t>ругих психологических переменных: удовлетворенность профессией</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 xml:space="preserve">рофессиональное </w:t>
      </w:r>
      <w:proofErr w:type="spellStart"/>
      <w:r w:rsidRPr="00783F44">
        <w:rPr>
          <w:rFonts w:ascii="Times New Roman" w:hAnsi="Times New Roman" w:cs="Times New Roman"/>
          <w:sz w:val="28"/>
          <w:szCs w:val="28"/>
        </w:rPr>
        <w:t>самоотношение</w:t>
      </w:r>
      <w:proofErr w:type="spellEnd"/>
      <w:r w:rsidRPr="00783F44">
        <w:rPr>
          <w:rFonts w:ascii="Times New Roman" w:hAnsi="Times New Roman" w:cs="Times New Roman"/>
          <w:sz w:val="28"/>
          <w:szCs w:val="28"/>
        </w:rPr>
        <w:t>. Подробно анализируется влияние каждого модуля программы</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азвитие разных компонентов профессиональной идентичности.</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 xml:space="preserve">В </w:t>
      </w:r>
      <w:r w:rsidRPr="006764A2">
        <w:rPr>
          <w:rFonts w:ascii="Times New Roman" w:hAnsi="Times New Roman" w:cs="Times New Roman"/>
          <w:b/>
          <w:sz w:val="28"/>
          <w:szCs w:val="28"/>
        </w:rPr>
        <w:t>заключении</w:t>
      </w:r>
      <w:r w:rsidRPr="00783F44">
        <w:rPr>
          <w:rFonts w:ascii="Times New Roman" w:hAnsi="Times New Roman" w:cs="Times New Roman"/>
          <w:sz w:val="28"/>
          <w:szCs w:val="28"/>
        </w:rPr>
        <w:t xml:space="preserve"> главы формулируются выводы</w:t>
      </w:r>
      <w:r w:rsidR="006764A2" w:rsidRPr="00783F44">
        <w:rPr>
          <w:rFonts w:ascii="Times New Roman" w:hAnsi="Times New Roman" w:cs="Times New Roman"/>
          <w:sz w:val="28"/>
          <w:szCs w:val="28"/>
        </w:rPr>
        <w:t xml:space="preserve"> 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т</w:t>
      </w:r>
      <w:r w:rsidRPr="00783F44">
        <w:rPr>
          <w:rFonts w:ascii="Times New Roman" w:hAnsi="Times New Roman" w:cs="Times New Roman"/>
          <w:sz w:val="28"/>
          <w:szCs w:val="28"/>
        </w:rPr>
        <w:t>ом, что целенаправленное воздействие</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роцесс формирования профессиональной идентичности курсантов</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омощью специально разработанной программы может значимо повысить уровень</w:t>
      </w:r>
      <w:r w:rsidR="006764A2" w:rsidRPr="00783F44">
        <w:rPr>
          <w:rFonts w:ascii="Times New Roman" w:hAnsi="Times New Roman" w:cs="Times New Roman"/>
          <w:sz w:val="28"/>
          <w:szCs w:val="28"/>
        </w:rPr>
        <w:t xml:space="preserve"> ее</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формированности, способствуя более успешной адаптации</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словиям военной службы, повышению профессиональной мотивации</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довлетворенности профессией. Обсуждаются перспективы дальнейшего совершенствования программы</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е</w:t>
      </w:r>
      <w:r w:rsidRPr="00783F44">
        <w:rPr>
          <w:rFonts w:ascii="Times New Roman" w:hAnsi="Times New Roman" w:cs="Times New Roman"/>
          <w:sz w:val="28"/>
          <w:szCs w:val="28"/>
        </w:rPr>
        <w:t>е внедрения</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рактику работы</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урсантами военных вузов.</w:t>
      </w:r>
    </w:p>
    <w:p w:rsidR="00783F44" w:rsidRPr="00783F44" w:rsidRDefault="00783F44" w:rsidP="00783F44">
      <w:pPr>
        <w:spacing w:after="0" w:line="360" w:lineRule="auto"/>
        <w:ind w:firstLine="709"/>
        <w:jc w:val="both"/>
        <w:rPr>
          <w:rFonts w:ascii="Times New Roman" w:hAnsi="Times New Roman" w:cs="Times New Roman"/>
          <w:sz w:val="28"/>
          <w:szCs w:val="28"/>
        </w:rPr>
      </w:pPr>
    </w:p>
    <w:p w:rsidR="00783F44" w:rsidRPr="00783F44" w:rsidRDefault="00783F44" w:rsidP="00783F44">
      <w:pPr>
        <w:spacing w:after="0" w:line="360" w:lineRule="auto"/>
        <w:ind w:firstLine="709"/>
        <w:jc w:val="both"/>
        <w:rPr>
          <w:rFonts w:ascii="Times New Roman" w:hAnsi="Times New Roman" w:cs="Times New Roman"/>
          <w:b/>
          <w:bCs/>
          <w:sz w:val="28"/>
          <w:szCs w:val="28"/>
        </w:rPr>
      </w:pPr>
      <w:r w:rsidRPr="00783F44">
        <w:rPr>
          <w:rFonts w:ascii="Times New Roman" w:hAnsi="Times New Roman" w:cs="Times New Roman"/>
          <w:b/>
          <w:bCs/>
          <w:sz w:val="28"/>
          <w:szCs w:val="28"/>
        </w:rPr>
        <w:t>Заключение</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lastRenderedPageBreak/>
        <w:t>Заключение подводит итоги проведённого диссертационного исследования, обобщая полученные результаты</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ормулируя основные выводы.</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В нём отмечается, что</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х</w:t>
      </w:r>
      <w:r w:rsidRPr="00783F44">
        <w:rPr>
          <w:rFonts w:ascii="Times New Roman" w:hAnsi="Times New Roman" w:cs="Times New Roman"/>
          <w:sz w:val="28"/>
          <w:szCs w:val="28"/>
        </w:rPr>
        <w:t>оде исследования профессиональной идентичности курсантов военных вузов</w:t>
      </w:r>
      <w:r w:rsidR="006764A2" w:rsidRPr="00783F44">
        <w:rPr>
          <w:rFonts w:ascii="Times New Roman" w:hAnsi="Times New Roman" w:cs="Times New Roman"/>
          <w:sz w:val="28"/>
          <w:szCs w:val="28"/>
        </w:rPr>
        <w:t xml:space="preserve"> МО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Ф подтверждена актуальность</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н</w:t>
      </w:r>
      <w:r w:rsidRPr="00783F44">
        <w:rPr>
          <w:rFonts w:ascii="Times New Roman" w:hAnsi="Times New Roman" w:cs="Times New Roman"/>
          <w:sz w:val="28"/>
          <w:szCs w:val="28"/>
        </w:rPr>
        <w:t>аучная значимость данной проблематики. Проведённый анализ современных теорий</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одходов</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ониманию идентичности личности позволил выявить ключевые компоненты, стадии развития</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акторы, влияющие</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ормирование профессиональной идентичности.</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Особое внимание</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з</w:t>
      </w:r>
      <w:r w:rsidRPr="00783F44">
        <w:rPr>
          <w:rFonts w:ascii="Times New Roman" w:hAnsi="Times New Roman" w:cs="Times New Roman"/>
          <w:sz w:val="28"/>
          <w:szCs w:val="28"/>
        </w:rPr>
        <w:t>аключении уделяется результатам эмпирического исследования. Отмечается, что</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омощью комплекса методик были выявлены специфические психологические особенности формирования профессиональной идентичности</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урсантов военных вузов,</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ч</w:t>
      </w:r>
      <w:r w:rsidRPr="00783F44">
        <w:rPr>
          <w:rFonts w:ascii="Times New Roman" w:hAnsi="Times New Roman" w:cs="Times New Roman"/>
          <w:sz w:val="28"/>
          <w:szCs w:val="28"/>
        </w:rPr>
        <w:t>астности:</w:t>
      </w:r>
    </w:p>
    <w:p w:rsidR="00783F44" w:rsidRPr="00783F44" w:rsidRDefault="00783F44" w:rsidP="00783F44">
      <w:pPr>
        <w:numPr>
          <w:ilvl w:val="0"/>
          <w:numId w:val="6"/>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Динамика развития профессиональной идентичности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роцессе обучения</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оенном вузе.</w:t>
      </w:r>
    </w:p>
    <w:p w:rsidR="00783F44" w:rsidRPr="00783F44" w:rsidRDefault="00783F44" w:rsidP="00783F44">
      <w:pPr>
        <w:numPr>
          <w:ilvl w:val="0"/>
          <w:numId w:val="6"/>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Влияние специфических факторов, обусловленных особенностями военно-профессиональной деятельности</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бразовательной среды военных вузов.</w:t>
      </w:r>
    </w:p>
    <w:p w:rsidR="00783F44" w:rsidRPr="00783F44" w:rsidRDefault="00783F44" w:rsidP="00783F44">
      <w:pPr>
        <w:numPr>
          <w:ilvl w:val="0"/>
          <w:numId w:val="6"/>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Особенности мотивации выбора военной профессии</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ц</w:t>
      </w:r>
      <w:r w:rsidRPr="00783F44">
        <w:rPr>
          <w:rFonts w:ascii="Times New Roman" w:hAnsi="Times New Roman" w:cs="Times New Roman"/>
          <w:sz w:val="28"/>
          <w:szCs w:val="28"/>
        </w:rPr>
        <w:t>енностных ориентаций курсантов.</w:t>
      </w:r>
    </w:p>
    <w:p w:rsidR="00783F44" w:rsidRPr="00783F44" w:rsidRDefault="00783F44" w:rsidP="00783F44">
      <w:pPr>
        <w:numPr>
          <w:ilvl w:val="0"/>
          <w:numId w:val="6"/>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Связь профессиональной идентичности</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довлетворенностью профессией</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 xml:space="preserve">рофессиональным </w:t>
      </w:r>
      <w:proofErr w:type="spellStart"/>
      <w:r w:rsidRPr="00783F44">
        <w:rPr>
          <w:rFonts w:ascii="Times New Roman" w:hAnsi="Times New Roman" w:cs="Times New Roman"/>
          <w:sz w:val="28"/>
          <w:szCs w:val="28"/>
        </w:rPr>
        <w:t>самоотношением</w:t>
      </w:r>
      <w:proofErr w:type="spellEnd"/>
      <w:r w:rsidRPr="00783F44">
        <w:rPr>
          <w:rFonts w:ascii="Times New Roman" w:hAnsi="Times New Roman" w:cs="Times New Roman"/>
          <w:sz w:val="28"/>
          <w:szCs w:val="28"/>
        </w:rPr>
        <w:t>.</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Подчёркивается, что проведённый формирующий эксперимент подтвердил эффективность разработанной программы формирования профессиональной идентичности курсантов. Отмечается, что целенаправленное воздействие</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э</w:t>
      </w:r>
      <w:r w:rsidRPr="00783F44">
        <w:rPr>
          <w:rFonts w:ascii="Times New Roman" w:hAnsi="Times New Roman" w:cs="Times New Roman"/>
          <w:sz w:val="28"/>
          <w:szCs w:val="28"/>
        </w:rPr>
        <w:t>тот процесс</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омощью специально разработанной программы может способствовать более успешной адаптации курсантов</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словиям военной службы, повышению</w:t>
      </w:r>
      <w:r w:rsidR="006764A2" w:rsidRPr="00783F44">
        <w:rPr>
          <w:rFonts w:ascii="Times New Roman" w:hAnsi="Times New Roman" w:cs="Times New Roman"/>
          <w:sz w:val="28"/>
          <w:szCs w:val="28"/>
        </w:rPr>
        <w:t xml:space="preserve"> их</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рофессиональной мотивации</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довлетворенности профессией,</w:t>
      </w:r>
      <w:r w:rsidR="006764A2" w:rsidRPr="00783F44">
        <w:rPr>
          <w:rFonts w:ascii="Times New Roman" w:hAnsi="Times New Roman" w:cs="Times New Roman"/>
          <w:sz w:val="28"/>
          <w:szCs w:val="28"/>
        </w:rPr>
        <w:t xml:space="preserve"> 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т</w:t>
      </w:r>
      <w:r w:rsidRPr="00783F44">
        <w:rPr>
          <w:rFonts w:ascii="Times New Roman" w:hAnsi="Times New Roman" w:cs="Times New Roman"/>
          <w:sz w:val="28"/>
          <w:szCs w:val="28"/>
        </w:rPr>
        <w:t>акже формированию</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н</w:t>
      </w:r>
      <w:r w:rsidRPr="00783F44">
        <w:rPr>
          <w:rFonts w:ascii="Times New Roman" w:hAnsi="Times New Roman" w:cs="Times New Roman"/>
          <w:sz w:val="28"/>
          <w:szCs w:val="28"/>
        </w:rPr>
        <w:t>их устойчивых профессиональных ценностей</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становок.</w:t>
      </w:r>
    </w:p>
    <w:p w:rsidR="00783F44" w:rsidRPr="00783F44" w:rsidRDefault="00783F44" w:rsidP="007F5FCD">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lastRenderedPageBreak/>
        <w:t>В заключительной части обозначаются ограничения проведённого исследования</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н</w:t>
      </w:r>
      <w:r w:rsidRPr="00783F44">
        <w:rPr>
          <w:rFonts w:ascii="Times New Roman" w:hAnsi="Times New Roman" w:cs="Times New Roman"/>
          <w:sz w:val="28"/>
          <w:szCs w:val="28"/>
        </w:rPr>
        <w:t>амечаются перспективы дальнейших исследований</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д</w:t>
      </w:r>
      <w:r w:rsidRPr="00783F44">
        <w:rPr>
          <w:rFonts w:ascii="Times New Roman" w:hAnsi="Times New Roman" w:cs="Times New Roman"/>
          <w:sz w:val="28"/>
          <w:szCs w:val="28"/>
        </w:rPr>
        <w:t>анной области.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ч</w:t>
      </w:r>
      <w:r w:rsidRPr="00783F44">
        <w:rPr>
          <w:rFonts w:ascii="Times New Roman" w:hAnsi="Times New Roman" w:cs="Times New Roman"/>
          <w:sz w:val="28"/>
          <w:szCs w:val="28"/>
        </w:rPr>
        <w:t>астности, отмечается необходимость проведения долгосрочных исследований, которые позволили</w:t>
      </w:r>
      <w:r w:rsidR="006764A2" w:rsidRPr="00783F44">
        <w:rPr>
          <w:rFonts w:ascii="Times New Roman" w:hAnsi="Times New Roman" w:cs="Times New Roman"/>
          <w:sz w:val="28"/>
          <w:szCs w:val="28"/>
        </w:rPr>
        <w:t xml:space="preserve"> бы</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тследить динамику изменений профессиональной идентичности курсантов</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ротяжении всего периода обучения</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 xml:space="preserve">оенном вузе. Также перспективным направлением </w:t>
      </w:r>
      <w:r w:rsidR="007F5FCD">
        <w:rPr>
          <w:rFonts w:ascii="Times New Roman" w:hAnsi="Times New Roman" w:cs="Times New Roman"/>
          <w:sz w:val="28"/>
          <w:szCs w:val="28"/>
        </w:rPr>
        <w:t>обозначается</w:t>
      </w:r>
      <w:r w:rsidRPr="00783F44">
        <w:rPr>
          <w:rFonts w:ascii="Times New Roman" w:hAnsi="Times New Roman" w:cs="Times New Roman"/>
          <w:sz w:val="28"/>
          <w:szCs w:val="28"/>
        </w:rPr>
        <w:t xml:space="preserve"> разработка дифференцированных программ, учитывающих специфику разных военных специальностей.</w:t>
      </w:r>
      <w:r w:rsidR="007F5FCD">
        <w:rPr>
          <w:rFonts w:ascii="Times New Roman" w:hAnsi="Times New Roman" w:cs="Times New Roman"/>
          <w:sz w:val="28"/>
          <w:szCs w:val="28"/>
        </w:rPr>
        <w:t xml:space="preserve"> П</w:t>
      </w:r>
      <w:r w:rsidRPr="00783F44">
        <w:rPr>
          <w:rFonts w:ascii="Times New Roman" w:hAnsi="Times New Roman" w:cs="Times New Roman"/>
          <w:sz w:val="28"/>
          <w:szCs w:val="28"/>
        </w:rPr>
        <w:t>одтверждается, что проведённое диссертационное исследование вносит значительный вклад</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азвитие теории</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рактики военного образования, способствуя совершенствованию процесса подготовки высококвалифицированных офицерских кадров для Вооруженных Сил Российской Федерации.</w:t>
      </w:r>
    </w:p>
    <w:p w:rsidR="003F0A22" w:rsidRPr="00783F44" w:rsidRDefault="003F0A22" w:rsidP="00783F44">
      <w:pPr>
        <w:spacing w:after="0" w:line="360" w:lineRule="auto"/>
        <w:ind w:firstLine="709"/>
        <w:jc w:val="both"/>
        <w:rPr>
          <w:rFonts w:ascii="Times New Roman" w:hAnsi="Times New Roman" w:cs="Times New Roman"/>
          <w:sz w:val="28"/>
          <w:szCs w:val="28"/>
        </w:rPr>
      </w:pPr>
    </w:p>
    <w:sectPr w:rsidR="003F0A22" w:rsidRPr="00783F44" w:rsidSect="007F5FCD">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7D4" w:rsidRDefault="00CA67D4" w:rsidP="00052CA0">
      <w:pPr>
        <w:spacing w:after="0" w:line="240" w:lineRule="auto"/>
      </w:pPr>
      <w:r>
        <w:separator/>
      </w:r>
    </w:p>
  </w:endnote>
  <w:endnote w:type="continuationSeparator" w:id="0">
    <w:p w:rsidR="00CA67D4" w:rsidRDefault="00CA67D4" w:rsidP="00052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68256223"/>
      <w:docPartObj>
        <w:docPartGallery w:val="Page Numbers (Bottom of Page)"/>
        <w:docPartUnique/>
      </w:docPartObj>
    </w:sdtPr>
    <w:sdtEndPr/>
    <w:sdtContent>
      <w:p w:rsidR="00052CA0" w:rsidRPr="00052CA0" w:rsidRDefault="00052CA0">
        <w:pPr>
          <w:pStyle w:val="a8"/>
          <w:jc w:val="center"/>
          <w:rPr>
            <w:rFonts w:ascii="Times New Roman" w:hAnsi="Times New Roman" w:cs="Times New Roman"/>
          </w:rPr>
        </w:pPr>
        <w:r w:rsidRPr="00052CA0">
          <w:rPr>
            <w:rFonts w:ascii="Times New Roman" w:hAnsi="Times New Roman" w:cs="Times New Roman"/>
          </w:rPr>
          <w:fldChar w:fldCharType="begin"/>
        </w:r>
        <w:r w:rsidRPr="00052CA0">
          <w:rPr>
            <w:rFonts w:ascii="Times New Roman" w:hAnsi="Times New Roman" w:cs="Times New Roman"/>
          </w:rPr>
          <w:instrText>PAGE   \* MERGEFORMAT</w:instrText>
        </w:r>
        <w:r w:rsidRPr="00052CA0">
          <w:rPr>
            <w:rFonts w:ascii="Times New Roman" w:hAnsi="Times New Roman" w:cs="Times New Roman"/>
          </w:rPr>
          <w:fldChar w:fldCharType="separate"/>
        </w:r>
        <w:r w:rsidR="00FB2C88">
          <w:rPr>
            <w:rFonts w:ascii="Times New Roman" w:hAnsi="Times New Roman" w:cs="Times New Roman"/>
            <w:noProof/>
          </w:rPr>
          <w:t>21</w:t>
        </w:r>
        <w:r w:rsidRPr="00052CA0">
          <w:rPr>
            <w:rFonts w:ascii="Times New Roman" w:hAnsi="Times New Roman" w:cs="Times New Roman"/>
          </w:rPr>
          <w:fldChar w:fldCharType="end"/>
        </w:r>
      </w:p>
    </w:sdtContent>
  </w:sdt>
  <w:p w:rsidR="00052CA0" w:rsidRPr="00052CA0" w:rsidRDefault="00052CA0">
    <w:pPr>
      <w:pStyle w:val="a8"/>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7D4" w:rsidRDefault="00CA67D4" w:rsidP="00052CA0">
      <w:pPr>
        <w:spacing w:after="0" w:line="240" w:lineRule="auto"/>
      </w:pPr>
      <w:r>
        <w:separator/>
      </w:r>
    </w:p>
  </w:footnote>
  <w:footnote w:type="continuationSeparator" w:id="0">
    <w:p w:rsidR="00CA67D4" w:rsidRDefault="00CA67D4" w:rsidP="00052CA0">
      <w:pPr>
        <w:spacing w:after="0" w:line="240" w:lineRule="auto"/>
      </w:pPr>
      <w:r>
        <w:continuationSeparator/>
      </w:r>
    </w:p>
  </w:footnote>
  <w:footnote w:id="1">
    <w:p w:rsidR="00052CA0" w:rsidRPr="002C4206" w:rsidRDefault="00052CA0" w:rsidP="00052CA0">
      <w:pPr>
        <w:pStyle w:val="a3"/>
        <w:rPr>
          <w:sz w:val="24"/>
          <w:szCs w:val="24"/>
        </w:rPr>
      </w:pPr>
      <w:r w:rsidRPr="002C4206">
        <w:rPr>
          <w:rStyle w:val="a5"/>
          <w:sz w:val="24"/>
          <w:szCs w:val="24"/>
        </w:rPr>
        <w:footnoteRef/>
      </w:r>
      <w:r w:rsidRPr="002C4206">
        <w:rPr>
          <w:sz w:val="24"/>
          <w:szCs w:val="24"/>
        </w:rPr>
        <w:t xml:space="preserve"> </w:t>
      </w:r>
      <w:proofErr w:type="spellStart"/>
      <w:r w:rsidRPr="002C4206">
        <w:rPr>
          <w:sz w:val="24"/>
          <w:szCs w:val="24"/>
        </w:rPr>
        <w:t>Моросанова</w:t>
      </w:r>
      <w:proofErr w:type="spellEnd"/>
      <w:r w:rsidRPr="002C4206">
        <w:rPr>
          <w:sz w:val="24"/>
          <w:szCs w:val="24"/>
        </w:rPr>
        <w:t xml:space="preserve">, В.И. Самосознание и саморегуляция поведения / В.И. </w:t>
      </w:r>
      <w:proofErr w:type="spellStart"/>
      <w:proofErr w:type="gramStart"/>
      <w:r w:rsidRPr="002C4206">
        <w:rPr>
          <w:sz w:val="24"/>
          <w:szCs w:val="24"/>
        </w:rPr>
        <w:t>Моросанова</w:t>
      </w:r>
      <w:proofErr w:type="spellEnd"/>
      <w:r w:rsidRPr="002C4206">
        <w:rPr>
          <w:sz w:val="24"/>
          <w:szCs w:val="24"/>
        </w:rPr>
        <w:t>,,</w:t>
      </w:r>
      <w:proofErr w:type="gramEnd"/>
      <w:r w:rsidRPr="002C4206">
        <w:rPr>
          <w:sz w:val="24"/>
          <w:szCs w:val="24"/>
        </w:rPr>
        <w:t xml:space="preserve"> Е.А. Аронова. – Москва: Институт психологии РАН, 2007. – 214 с.; Фихте И. Г. Факты сознания. Назначение человека. </w:t>
      </w:r>
      <w:proofErr w:type="spellStart"/>
      <w:r w:rsidRPr="002C4206">
        <w:rPr>
          <w:sz w:val="24"/>
          <w:szCs w:val="24"/>
        </w:rPr>
        <w:t>Наукоучение</w:t>
      </w:r>
      <w:proofErr w:type="spellEnd"/>
      <w:r w:rsidRPr="002C4206">
        <w:rPr>
          <w:sz w:val="24"/>
          <w:szCs w:val="24"/>
        </w:rPr>
        <w:t>. М.: АСТ, 2000. 764 с.</w:t>
      </w:r>
    </w:p>
  </w:footnote>
  <w:footnote w:id="2">
    <w:p w:rsidR="00052CA0" w:rsidRPr="002C4206" w:rsidRDefault="00052CA0" w:rsidP="00052CA0">
      <w:pPr>
        <w:pStyle w:val="a3"/>
        <w:rPr>
          <w:rFonts w:cs="Times New Roman"/>
          <w:sz w:val="24"/>
          <w:szCs w:val="24"/>
          <w:highlight w:val="yellow"/>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 xml:space="preserve">Эриксон Э. Идентичность: юность и кризис. </w:t>
      </w:r>
      <w:proofErr w:type="gramStart"/>
      <w:r w:rsidRPr="002C4206">
        <w:rPr>
          <w:rFonts w:cs="Times New Roman"/>
          <w:color w:val="222222"/>
          <w:sz w:val="24"/>
          <w:szCs w:val="24"/>
          <w:shd w:val="clear" w:color="auto" w:fill="FFFFFF"/>
        </w:rPr>
        <w:t>М. :</w:t>
      </w:r>
      <w:proofErr w:type="gramEnd"/>
      <w:r w:rsidRPr="002C4206">
        <w:rPr>
          <w:rFonts w:cs="Times New Roman"/>
          <w:color w:val="222222"/>
          <w:sz w:val="24"/>
          <w:szCs w:val="24"/>
          <w:shd w:val="clear" w:color="auto" w:fill="FFFFFF"/>
        </w:rPr>
        <w:t xml:space="preserve"> Флинта, 2006. 342 с.</w:t>
      </w:r>
    </w:p>
  </w:footnote>
  <w:footnote w:id="3">
    <w:p w:rsidR="00052CA0" w:rsidRPr="002C4206" w:rsidRDefault="00052CA0" w:rsidP="00052CA0">
      <w:pPr>
        <w:pStyle w:val="a3"/>
        <w:rPr>
          <w:rFonts w:cs="Times New Roman"/>
          <w:sz w:val="24"/>
          <w:szCs w:val="24"/>
          <w:highlight w:val="yellow"/>
        </w:rPr>
      </w:pPr>
      <w:r w:rsidRPr="002C4206">
        <w:rPr>
          <w:rStyle w:val="a5"/>
          <w:rFonts w:cs="Times New Roman"/>
          <w:sz w:val="24"/>
          <w:szCs w:val="24"/>
          <w:highlight w:val="yellow"/>
        </w:rPr>
        <w:footnoteRef/>
      </w:r>
      <w:r w:rsidRPr="002C4206">
        <w:rPr>
          <w:rFonts w:cs="Times New Roman"/>
          <w:sz w:val="24"/>
          <w:szCs w:val="24"/>
          <w:highlight w:val="yellow"/>
        </w:rPr>
        <w:t xml:space="preserve"> </w:t>
      </w:r>
      <w:r w:rsidRPr="002C4206">
        <w:rPr>
          <w:rFonts w:cs="Times New Roman"/>
          <w:color w:val="222222"/>
          <w:sz w:val="24"/>
          <w:szCs w:val="24"/>
          <w:highlight w:val="yellow"/>
          <w:shd w:val="clear" w:color="auto" w:fill="FFFFFF"/>
        </w:rPr>
        <w:t>Малютина Т. В. Профессиональная идентичность, ее структура и компоненты //Омский научный вестник. – 2014. – №. 5 (132). – С. 149-152.</w:t>
      </w:r>
    </w:p>
  </w:footnote>
  <w:footnote w:id="4">
    <w:p w:rsidR="00052CA0" w:rsidRPr="00117646" w:rsidRDefault="00052CA0" w:rsidP="00052CA0">
      <w:pPr>
        <w:pStyle w:val="a3"/>
        <w:rPr>
          <w:rFonts w:cs="Times New Roman"/>
          <w:sz w:val="24"/>
          <w:szCs w:val="24"/>
          <w:lang w:val="en-US"/>
        </w:rPr>
      </w:pPr>
      <w:r w:rsidRPr="002C4206">
        <w:rPr>
          <w:rStyle w:val="a5"/>
          <w:rFonts w:cs="Times New Roman"/>
          <w:sz w:val="24"/>
          <w:szCs w:val="24"/>
          <w:highlight w:val="yellow"/>
        </w:rPr>
        <w:footnoteRef/>
      </w:r>
      <w:r w:rsidRPr="002C4206">
        <w:rPr>
          <w:rFonts w:cs="Times New Roman"/>
          <w:sz w:val="24"/>
          <w:szCs w:val="24"/>
          <w:highlight w:val="yellow"/>
        </w:rPr>
        <w:t xml:space="preserve"> </w:t>
      </w:r>
      <w:proofErr w:type="spellStart"/>
      <w:r w:rsidRPr="002C4206">
        <w:rPr>
          <w:rFonts w:cs="Times New Roman"/>
          <w:color w:val="222222"/>
          <w:sz w:val="24"/>
          <w:szCs w:val="24"/>
          <w:shd w:val="clear" w:color="auto" w:fill="FFFFFF"/>
        </w:rPr>
        <w:t>Роджерс</w:t>
      </w:r>
      <w:proofErr w:type="spellEnd"/>
      <w:r w:rsidRPr="002C4206">
        <w:rPr>
          <w:rFonts w:cs="Times New Roman"/>
          <w:color w:val="222222"/>
          <w:sz w:val="24"/>
          <w:szCs w:val="24"/>
          <w:shd w:val="clear" w:color="auto" w:fill="FFFFFF"/>
        </w:rPr>
        <w:t xml:space="preserve">, К. Взгляд на психотерапию. Становление человека/ К. </w:t>
      </w:r>
      <w:proofErr w:type="spellStart"/>
      <w:r w:rsidRPr="002C4206">
        <w:rPr>
          <w:rFonts w:cs="Times New Roman"/>
          <w:color w:val="222222"/>
          <w:sz w:val="24"/>
          <w:szCs w:val="24"/>
          <w:shd w:val="clear" w:color="auto" w:fill="FFFFFF"/>
        </w:rPr>
        <w:t>Роджерс</w:t>
      </w:r>
      <w:proofErr w:type="spellEnd"/>
      <w:r w:rsidRPr="002C4206">
        <w:rPr>
          <w:rFonts w:cs="Times New Roman"/>
          <w:color w:val="222222"/>
          <w:sz w:val="24"/>
          <w:szCs w:val="24"/>
          <w:shd w:val="clear" w:color="auto" w:fill="FFFFFF"/>
        </w:rPr>
        <w:t>. М</w:t>
      </w:r>
      <w:r w:rsidRPr="00117646">
        <w:rPr>
          <w:rFonts w:cs="Times New Roman"/>
          <w:color w:val="222222"/>
          <w:sz w:val="24"/>
          <w:szCs w:val="24"/>
          <w:shd w:val="clear" w:color="auto" w:fill="FFFFFF"/>
          <w:lang w:val="en-US"/>
        </w:rPr>
        <w:t xml:space="preserve">.: </w:t>
      </w:r>
      <w:r w:rsidRPr="002C4206">
        <w:rPr>
          <w:rFonts w:cs="Times New Roman"/>
          <w:color w:val="222222"/>
          <w:sz w:val="24"/>
          <w:szCs w:val="24"/>
          <w:shd w:val="clear" w:color="auto" w:fill="FFFFFF"/>
        </w:rPr>
        <w:t>Прогресс</w:t>
      </w:r>
      <w:r w:rsidRPr="00117646">
        <w:rPr>
          <w:rFonts w:cs="Times New Roman"/>
          <w:color w:val="222222"/>
          <w:sz w:val="24"/>
          <w:szCs w:val="24"/>
          <w:shd w:val="clear" w:color="auto" w:fill="FFFFFF"/>
          <w:lang w:val="en-US"/>
        </w:rPr>
        <w:t>-</w:t>
      </w:r>
      <w:proofErr w:type="spellStart"/>
      <w:r w:rsidRPr="002C4206">
        <w:rPr>
          <w:rFonts w:cs="Times New Roman"/>
          <w:color w:val="222222"/>
          <w:sz w:val="24"/>
          <w:szCs w:val="24"/>
          <w:shd w:val="clear" w:color="auto" w:fill="FFFFFF"/>
        </w:rPr>
        <w:t>универс</w:t>
      </w:r>
      <w:proofErr w:type="spellEnd"/>
      <w:r w:rsidRPr="00117646">
        <w:rPr>
          <w:rFonts w:cs="Times New Roman"/>
          <w:color w:val="222222"/>
          <w:sz w:val="24"/>
          <w:szCs w:val="24"/>
          <w:shd w:val="clear" w:color="auto" w:fill="FFFFFF"/>
          <w:lang w:val="en-US"/>
        </w:rPr>
        <w:t>, 1994</w:t>
      </w:r>
    </w:p>
  </w:footnote>
  <w:footnote w:id="5">
    <w:p w:rsidR="00052CA0" w:rsidRPr="002C4206" w:rsidRDefault="00052CA0" w:rsidP="00052CA0">
      <w:pPr>
        <w:pStyle w:val="a3"/>
        <w:rPr>
          <w:sz w:val="24"/>
          <w:szCs w:val="24"/>
          <w:lang w:val="en-US"/>
        </w:rPr>
      </w:pPr>
      <w:r w:rsidRPr="002C4206">
        <w:rPr>
          <w:rStyle w:val="a5"/>
          <w:sz w:val="24"/>
          <w:szCs w:val="24"/>
        </w:rPr>
        <w:footnoteRef/>
      </w:r>
      <w:r w:rsidRPr="002C4206">
        <w:rPr>
          <w:sz w:val="24"/>
          <w:szCs w:val="24"/>
          <w:lang w:val="en-US"/>
        </w:rPr>
        <w:t xml:space="preserve"> Marcia, J.E. Identity and psychosocial development in adulthood. Identity/ J.E. Marcia // </w:t>
      </w:r>
      <w:proofErr w:type="gramStart"/>
      <w:r w:rsidRPr="002C4206">
        <w:rPr>
          <w:sz w:val="24"/>
          <w:szCs w:val="24"/>
          <w:lang w:val="en-US"/>
        </w:rPr>
        <w:t>An</w:t>
      </w:r>
      <w:proofErr w:type="gramEnd"/>
      <w:r w:rsidRPr="002C4206">
        <w:rPr>
          <w:sz w:val="24"/>
          <w:szCs w:val="24"/>
          <w:lang w:val="en-US"/>
        </w:rPr>
        <w:t xml:space="preserve"> International Journal of Theory and Research. 2002 № 2. P. 7-28.</w:t>
      </w:r>
    </w:p>
  </w:footnote>
  <w:footnote w:id="6">
    <w:p w:rsidR="00052CA0" w:rsidRPr="002C4206" w:rsidRDefault="00052CA0" w:rsidP="00052CA0">
      <w:pPr>
        <w:pStyle w:val="a3"/>
        <w:rPr>
          <w:sz w:val="24"/>
          <w:szCs w:val="24"/>
        </w:rPr>
      </w:pPr>
      <w:r w:rsidRPr="002C4206">
        <w:rPr>
          <w:rStyle w:val="a5"/>
          <w:sz w:val="24"/>
          <w:szCs w:val="24"/>
        </w:rPr>
        <w:footnoteRef/>
      </w:r>
      <w:r w:rsidRPr="002C4206">
        <w:rPr>
          <w:sz w:val="24"/>
          <w:szCs w:val="24"/>
          <w:lang w:val="en-US"/>
        </w:rPr>
        <w:t xml:space="preserve"> Waterman S Identity, the Identity Statuses, and Identity Status Development: A Contemporary Statement. // Developmental Review. </w:t>
      </w:r>
      <w:proofErr w:type="spellStart"/>
      <w:r w:rsidRPr="002C4206">
        <w:rPr>
          <w:sz w:val="24"/>
          <w:szCs w:val="24"/>
          <w:lang w:val="en-US"/>
        </w:rPr>
        <w:t>Vol</w:t>
      </w:r>
      <w:proofErr w:type="spellEnd"/>
      <w:r w:rsidRPr="002C4206">
        <w:rPr>
          <w:sz w:val="24"/>
          <w:szCs w:val="24"/>
        </w:rPr>
        <w:t xml:space="preserve">. 19. 1999. </w:t>
      </w:r>
      <w:proofErr w:type="spellStart"/>
      <w:r w:rsidRPr="002C4206">
        <w:rPr>
          <w:sz w:val="24"/>
          <w:szCs w:val="24"/>
          <w:lang w:val="en-US"/>
        </w:rPr>
        <w:t>pp</w:t>
      </w:r>
      <w:proofErr w:type="spellEnd"/>
      <w:r w:rsidRPr="002C4206">
        <w:rPr>
          <w:sz w:val="24"/>
          <w:szCs w:val="24"/>
        </w:rPr>
        <w:t>. 591-621.</w:t>
      </w:r>
    </w:p>
  </w:footnote>
  <w:footnote w:id="7">
    <w:p w:rsidR="00052CA0" w:rsidRPr="002C4206" w:rsidRDefault="00052CA0" w:rsidP="00052CA0">
      <w:pPr>
        <w:pStyle w:val="a3"/>
        <w:rPr>
          <w:rFonts w:cs="Times New Roman"/>
          <w:sz w:val="24"/>
          <w:szCs w:val="24"/>
          <w:highlight w:val="yellow"/>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 xml:space="preserve">Кули Ч.Х. Избранное: Сб. переводов / РАН. ИНИОН. Центр </w:t>
      </w:r>
      <w:proofErr w:type="spellStart"/>
      <w:r w:rsidRPr="002C4206">
        <w:rPr>
          <w:rFonts w:cs="Times New Roman"/>
          <w:color w:val="222222"/>
          <w:sz w:val="24"/>
          <w:szCs w:val="24"/>
          <w:shd w:val="clear" w:color="auto" w:fill="FFFFFF"/>
        </w:rPr>
        <w:t>социал</w:t>
      </w:r>
      <w:proofErr w:type="spellEnd"/>
      <w:proofErr w:type="gramStart"/>
      <w:r w:rsidRPr="002C4206">
        <w:rPr>
          <w:rFonts w:cs="Times New Roman"/>
          <w:color w:val="222222"/>
          <w:sz w:val="24"/>
          <w:szCs w:val="24"/>
          <w:shd w:val="clear" w:color="auto" w:fill="FFFFFF"/>
        </w:rPr>
        <w:t xml:space="preserve">. </w:t>
      </w:r>
      <w:proofErr w:type="spellStart"/>
      <w:r w:rsidRPr="002C4206">
        <w:rPr>
          <w:rFonts w:cs="Times New Roman"/>
          <w:color w:val="222222"/>
          <w:sz w:val="24"/>
          <w:szCs w:val="24"/>
          <w:shd w:val="clear" w:color="auto" w:fill="FFFFFF"/>
        </w:rPr>
        <w:t>научн</w:t>
      </w:r>
      <w:proofErr w:type="spellEnd"/>
      <w:proofErr w:type="gramEnd"/>
      <w:r w:rsidRPr="002C4206">
        <w:rPr>
          <w:rFonts w:cs="Times New Roman"/>
          <w:color w:val="222222"/>
          <w:sz w:val="24"/>
          <w:szCs w:val="24"/>
          <w:shd w:val="clear" w:color="auto" w:fill="FFFFFF"/>
        </w:rPr>
        <w:t>.-</w:t>
      </w:r>
      <w:proofErr w:type="spellStart"/>
      <w:r w:rsidRPr="002C4206">
        <w:rPr>
          <w:rFonts w:cs="Times New Roman"/>
          <w:color w:val="222222"/>
          <w:sz w:val="24"/>
          <w:szCs w:val="24"/>
          <w:shd w:val="clear" w:color="auto" w:fill="FFFFFF"/>
        </w:rPr>
        <w:t>информ</w:t>
      </w:r>
      <w:proofErr w:type="spellEnd"/>
      <w:r w:rsidRPr="002C4206">
        <w:rPr>
          <w:rFonts w:cs="Times New Roman"/>
          <w:color w:val="222222"/>
          <w:sz w:val="24"/>
          <w:szCs w:val="24"/>
          <w:shd w:val="clear" w:color="auto" w:fill="FFFFFF"/>
        </w:rPr>
        <w:t>. исследований. Отд. социологии и социальной психологии; сост. и переводчик В.Г. Николаев; отв. ред. Д.В. Ефременко. – М., 2019. 234 c. – (</w:t>
      </w:r>
      <w:proofErr w:type="gramStart"/>
      <w:r w:rsidRPr="002C4206">
        <w:rPr>
          <w:rFonts w:cs="Times New Roman"/>
          <w:color w:val="222222"/>
          <w:sz w:val="24"/>
          <w:szCs w:val="24"/>
          <w:shd w:val="clear" w:color="auto" w:fill="FFFFFF"/>
        </w:rPr>
        <w:t>Сер.:</w:t>
      </w:r>
      <w:proofErr w:type="gramEnd"/>
      <w:r w:rsidRPr="002C4206">
        <w:rPr>
          <w:rFonts w:cs="Times New Roman"/>
          <w:color w:val="222222"/>
          <w:sz w:val="24"/>
          <w:szCs w:val="24"/>
          <w:shd w:val="clear" w:color="auto" w:fill="FFFFFF"/>
        </w:rPr>
        <w:t xml:space="preserve"> Теория и история социологии).</w:t>
      </w:r>
    </w:p>
  </w:footnote>
  <w:footnote w:id="8">
    <w:p w:rsidR="00052CA0" w:rsidRPr="002C4206" w:rsidRDefault="00052CA0" w:rsidP="00052CA0">
      <w:pPr>
        <w:pStyle w:val="a3"/>
        <w:rPr>
          <w:rFonts w:cs="Times New Roman"/>
          <w:sz w:val="24"/>
          <w:szCs w:val="24"/>
          <w:highlight w:val="yellow"/>
        </w:rPr>
      </w:pPr>
      <w:r w:rsidRPr="002C4206">
        <w:rPr>
          <w:rStyle w:val="a5"/>
          <w:rFonts w:cs="Times New Roman"/>
          <w:sz w:val="24"/>
          <w:szCs w:val="24"/>
        </w:rPr>
        <w:footnoteRef/>
      </w:r>
      <w:r w:rsidRPr="002C4206">
        <w:rPr>
          <w:rFonts w:cs="Times New Roman"/>
          <w:sz w:val="24"/>
          <w:szCs w:val="24"/>
        </w:rPr>
        <w:t xml:space="preserve"> </w:t>
      </w:r>
      <w:proofErr w:type="spellStart"/>
      <w:r w:rsidRPr="002C4206">
        <w:rPr>
          <w:rFonts w:cs="Times New Roman"/>
          <w:color w:val="222222"/>
          <w:sz w:val="24"/>
          <w:szCs w:val="24"/>
          <w:shd w:val="clear" w:color="auto" w:fill="FFFFFF"/>
        </w:rPr>
        <w:t>Мид</w:t>
      </w:r>
      <w:proofErr w:type="spellEnd"/>
      <w:r w:rsidRPr="002C4206">
        <w:rPr>
          <w:rFonts w:cs="Times New Roman"/>
          <w:color w:val="222222"/>
          <w:sz w:val="24"/>
          <w:szCs w:val="24"/>
          <w:shd w:val="clear" w:color="auto" w:fill="FFFFFF"/>
        </w:rPr>
        <w:t xml:space="preserve"> Дж. Г. Избранное: сб. переводов / РАН. ИНИОН. Центр </w:t>
      </w:r>
      <w:proofErr w:type="spellStart"/>
      <w:r w:rsidRPr="002C4206">
        <w:rPr>
          <w:rFonts w:cs="Times New Roman"/>
          <w:color w:val="222222"/>
          <w:sz w:val="24"/>
          <w:szCs w:val="24"/>
          <w:shd w:val="clear" w:color="auto" w:fill="FFFFFF"/>
        </w:rPr>
        <w:t>социал</w:t>
      </w:r>
      <w:proofErr w:type="spellEnd"/>
      <w:proofErr w:type="gramStart"/>
      <w:r w:rsidRPr="002C4206">
        <w:rPr>
          <w:rFonts w:cs="Times New Roman"/>
          <w:color w:val="222222"/>
          <w:sz w:val="24"/>
          <w:szCs w:val="24"/>
          <w:shd w:val="clear" w:color="auto" w:fill="FFFFFF"/>
        </w:rPr>
        <w:t xml:space="preserve">. </w:t>
      </w:r>
      <w:proofErr w:type="spellStart"/>
      <w:r w:rsidRPr="002C4206">
        <w:rPr>
          <w:rFonts w:cs="Times New Roman"/>
          <w:color w:val="222222"/>
          <w:sz w:val="24"/>
          <w:szCs w:val="24"/>
          <w:shd w:val="clear" w:color="auto" w:fill="FFFFFF"/>
        </w:rPr>
        <w:t>научн</w:t>
      </w:r>
      <w:proofErr w:type="spellEnd"/>
      <w:proofErr w:type="gramEnd"/>
      <w:r w:rsidRPr="002C4206">
        <w:rPr>
          <w:rFonts w:cs="Times New Roman"/>
          <w:color w:val="222222"/>
          <w:sz w:val="24"/>
          <w:szCs w:val="24"/>
          <w:shd w:val="clear" w:color="auto" w:fill="FFFFFF"/>
        </w:rPr>
        <w:t>.-</w:t>
      </w:r>
      <w:proofErr w:type="spellStart"/>
      <w:r w:rsidRPr="002C4206">
        <w:rPr>
          <w:rFonts w:cs="Times New Roman"/>
          <w:color w:val="222222"/>
          <w:sz w:val="24"/>
          <w:szCs w:val="24"/>
          <w:shd w:val="clear" w:color="auto" w:fill="FFFFFF"/>
        </w:rPr>
        <w:t>информ</w:t>
      </w:r>
      <w:proofErr w:type="spellEnd"/>
      <w:r w:rsidRPr="002C4206">
        <w:rPr>
          <w:rFonts w:cs="Times New Roman"/>
          <w:color w:val="222222"/>
          <w:sz w:val="24"/>
          <w:szCs w:val="24"/>
          <w:shd w:val="clear" w:color="auto" w:fill="FFFFFF"/>
        </w:rPr>
        <w:t xml:space="preserve">. исследований. Отд. социологии и </w:t>
      </w:r>
      <w:proofErr w:type="spellStart"/>
      <w:r w:rsidRPr="002C4206">
        <w:rPr>
          <w:rFonts w:cs="Times New Roman"/>
          <w:color w:val="222222"/>
          <w:sz w:val="24"/>
          <w:szCs w:val="24"/>
          <w:shd w:val="clear" w:color="auto" w:fill="FFFFFF"/>
        </w:rPr>
        <w:t>социал</w:t>
      </w:r>
      <w:proofErr w:type="spellEnd"/>
      <w:proofErr w:type="gramStart"/>
      <w:r w:rsidRPr="002C4206">
        <w:rPr>
          <w:rFonts w:cs="Times New Roman"/>
          <w:color w:val="222222"/>
          <w:sz w:val="24"/>
          <w:szCs w:val="24"/>
          <w:shd w:val="clear" w:color="auto" w:fill="FFFFFF"/>
        </w:rPr>
        <w:t>. психологии</w:t>
      </w:r>
      <w:proofErr w:type="gramEnd"/>
      <w:r w:rsidRPr="002C4206">
        <w:rPr>
          <w:rFonts w:cs="Times New Roman"/>
          <w:color w:val="222222"/>
          <w:sz w:val="24"/>
          <w:szCs w:val="24"/>
          <w:shd w:val="clear" w:color="auto" w:fill="FFFFFF"/>
        </w:rPr>
        <w:t xml:space="preserve"> ; сост. и пер. В. Г. Николаев ; Отв. ред. Д. В. Ефременко. М.: ИНИОН РАН, 2009. 290 с. (</w:t>
      </w:r>
      <w:proofErr w:type="gramStart"/>
      <w:r w:rsidRPr="002C4206">
        <w:rPr>
          <w:rFonts w:cs="Times New Roman"/>
          <w:color w:val="222222"/>
          <w:sz w:val="24"/>
          <w:szCs w:val="24"/>
          <w:shd w:val="clear" w:color="auto" w:fill="FFFFFF"/>
        </w:rPr>
        <w:t>Сер.:</w:t>
      </w:r>
      <w:proofErr w:type="gramEnd"/>
      <w:r w:rsidRPr="002C4206">
        <w:rPr>
          <w:rFonts w:cs="Times New Roman"/>
          <w:color w:val="222222"/>
          <w:sz w:val="24"/>
          <w:szCs w:val="24"/>
          <w:shd w:val="clear" w:color="auto" w:fill="FFFFFF"/>
        </w:rPr>
        <w:t xml:space="preserve"> Теория и история социологии).</w:t>
      </w:r>
    </w:p>
  </w:footnote>
  <w:footnote w:id="9">
    <w:p w:rsidR="00052CA0" w:rsidRPr="002C4206" w:rsidRDefault="00052CA0" w:rsidP="00052CA0">
      <w:pPr>
        <w:pStyle w:val="a3"/>
        <w:rPr>
          <w:sz w:val="24"/>
          <w:szCs w:val="24"/>
        </w:rPr>
      </w:pPr>
      <w:r w:rsidRPr="002C4206">
        <w:rPr>
          <w:rStyle w:val="a5"/>
          <w:sz w:val="24"/>
          <w:szCs w:val="24"/>
        </w:rPr>
        <w:footnoteRef/>
      </w:r>
      <w:r w:rsidRPr="002C4206">
        <w:rPr>
          <w:sz w:val="24"/>
          <w:szCs w:val="24"/>
        </w:rPr>
        <w:t xml:space="preserve"> </w:t>
      </w:r>
    </w:p>
  </w:footnote>
  <w:footnote w:id="10">
    <w:p w:rsidR="00052CA0" w:rsidRPr="002C4206" w:rsidRDefault="00052CA0" w:rsidP="00052CA0">
      <w:pPr>
        <w:pStyle w:val="a3"/>
        <w:rPr>
          <w:sz w:val="24"/>
          <w:szCs w:val="24"/>
        </w:rPr>
      </w:pPr>
      <w:r w:rsidRPr="002C4206">
        <w:rPr>
          <w:rStyle w:val="a5"/>
          <w:sz w:val="24"/>
          <w:szCs w:val="24"/>
        </w:rPr>
        <w:footnoteRef/>
      </w:r>
      <w:r w:rsidRPr="002C4206">
        <w:rPr>
          <w:sz w:val="24"/>
          <w:szCs w:val="24"/>
        </w:rPr>
        <w:t xml:space="preserve"> </w:t>
      </w:r>
      <w:proofErr w:type="spellStart"/>
      <w:r w:rsidRPr="002C4206">
        <w:rPr>
          <w:sz w:val="24"/>
          <w:szCs w:val="24"/>
        </w:rPr>
        <w:t>Хабермас</w:t>
      </w:r>
      <w:proofErr w:type="spellEnd"/>
      <w:r w:rsidRPr="002C4206">
        <w:rPr>
          <w:sz w:val="24"/>
          <w:szCs w:val="24"/>
        </w:rPr>
        <w:t xml:space="preserve"> Ю. В поисках национальной </w:t>
      </w:r>
      <w:proofErr w:type="gramStart"/>
      <w:r w:rsidRPr="002C4206">
        <w:rPr>
          <w:sz w:val="24"/>
          <w:szCs w:val="24"/>
        </w:rPr>
        <w:t>идентичности :</w:t>
      </w:r>
      <w:proofErr w:type="gramEnd"/>
      <w:r w:rsidRPr="002C4206">
        <w:rPr>
          <w:sz w:val="24"/>
          <w:szCs w:val="24"/>
        </w:rPr>
        <w:t xml:space="preserve"> философские и политические статьи / Ю. </w:t>
      </w:r>
      <w:proofErr w:type="spellStart"/>
      <w:r w:rsidRPr="002C4206">
        <w:rPr>
          <w:sz w:val="24"/>
          <w:szCs w:val="24"/>
        </w:rPr>
        <w:t>Хабермас</w:t>
      </w:r>
      <w:proofErr w:type="spellEnd"/>
      <w:r w:rsidRPr="002C4206">
        <w:rPr>
          <w:sz w:val="24"/>
          <w:szCs w:val="24"/>
        </w:rPr>
        <w:t xml:space="preserve">. – </w:t>
      </w:r>
      <w:proofErr w:type="gramStart"/>
      <w:r w:rsidRPr="002C4206">
        <w:rPr>
          <w:sz w:val="24"/>
          <w:szCs w:val="24"/>
        </w:rPr>
        <w:t>Донецк :</w:t>
      </w:r>
      <w:proofErr w:type="gramEnd"/>
      <w:r w:rsidRPr="002C4206">
        <w:rPr>
          <w:sz w:val="24"/>
          <w:szCs w:val="24"/>
        </w:rPr>
        <w:t xml:space="preserve"> Донбасс, 1999. – 415 с.</w:t>
      </w:r>
    </w:p>
  </w:footnote>
  <w:footnote w:id="11">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Выготский Л. С. Социалистическая переделка человека //Человек. – 2016. – №. 4. – С. 122-131.</w:t>
      </w:r>
    </w:p>
  </w:footnote>
  <w:footnote w:id="12">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Леонтьева А. Н. Проблема формирования мотивации студентов во время обучения в вузе //Вестник современной науки. – 2015. – №. 12-2. – С. 50-52.</w:t>
      </w:r>
    </w:p>
  </w:footnote>
  <w:footnote w:id="13">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Рубинштейн С. Л. Советская психология в условиях Великой Отечественной войны //Под знаменем марксизма. – 1943. – №. 9-10. – С. 45-61</w:t>
      </w:r>
    </w:p>
  </w:footnote>
  <w:footnote w:id="14">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Климов, Е.А. Психология профессионального самоопределения / Е.А. Климов. Ростов-на-Дону: Феникс, 1996. - 509 с.</w:t>
      </w:r>
    </w:p>
  </w:footnote>
  <w:footnote w:id="15">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highlight w:val="yellow"/>
          <w:shd w:val="clear" w:color="auto" w:fill="FFFFFF"/>
        </w:rPr>
        <w:t>Кузьмин М. Ю. и др. Особенности профессиональной идентичности студентов-первокурсников гуманитарных направлений //Известия Иркутского государственного университета. Серия: Психология. – 2020. – Т. 31. – С. 56-65.</w:t>
      </w:r>
    </w:p>
  </w:footnote>
  <w:footnote w:id="16">
    <w:p w:rsidR="00052CA0" w:rsidRPr="002C4206" w:rsidRDefault="00052CA0" w:rsidP="00052CA0">
      <w:pPr>
        <w:pStyle w:val="a3"/>
        <w:ind w:firstLine="0"/>
        <w:rPr>
          <w:rFonts w:cs="Times New Roman"/>
          <w:sz w:val="24"/>
          <w:szCs w:val="24"/>
        </w:rPr>
      </w:pPr>
    </w:p>
    <w:p w:rsidR="00052CA0" w:rsidRPr="002C4206" w:rsidRDefault="00052CA0" w:rsidP="00052CA0">
      <w:pPr>
        <w:pStyle w:val="a3"/>
        <w:rPr>
          <w:rFonts w:cs="Times New Roman"/>
          <w:sz w:val="24"/>
          <w:szCs w:val="24"/>
        </w:rPr>
      </w:pPr>
      <w:r w:rsidRPr="002C4206">
        <w:rPr>
          <w:rStyle w:val="a5"/>
          <w:rFonts w:cs="Times New Roman"/>
          <w:sz w:val="24"/>
          <w:szCs w:val="24"/>
          <w:highlight w:val="yellow"/>
        </w:rPr>
        <w:footnoteRef/>
      </w:r>
      <w:r w:rsidRPr="002C4206">
        <w:rPr>
          <w:rFonts w:cs="Times New Roman"/>
          <w:sz w:val="24"/>
          <w:szCs w:val="24"/>
          <w:highlight w:val="yellow"/>
        </w:rPr>
        <w:t xml:space="preserve"> </w:t>
      </w:r>
      <w:r w:rsidRPr="002C4206">
        <w:rPr>
          <w:rFonts w:cs="Times New Roman"/>
          <w:color w:val="222222"/>
          <w:sz w:val="24"/>
          <w:szCs w:val="24"/>
          <w:highlight w:val="yellow"/>
          <w:shd w:val="clear" w:color="auto" w:fill="FFFFFF"/>
        </w:rPr>
        <w:t xml:space="preserve">Митина Л. М., Митин Г. В., Востокова Ю. И. Психологические закономерности и ресурсы личностно-профессионального развития </w:t>
      </w:r>
      <w:proofErr w:type="spellStart"/>
      <w:r w:rsidRPr="002C4206">
        <w:rPr>
          <w:rFonts w:cs="Times New Roman"/>
          <w:color w:val="222222"/>
          <w:sz w:val="24"/>
          <w:szCs w:val="24"/>
          <w:highlight w:val="yellow"/>
          <w:shd w:val="clear" w:color="auto" w:fill="FFFFFF"/>
        </w:rPr>
        <w:t>полисубъектной</w:t>
      </w:r>
      <w:proofErr w:type="spellEnd"/>
      <w:r w:rsidRPr="002C4206">
        <w:rPr>
          <w:rFonts w:cs="Times New Roman"/>
          <w:color w:val="222222"/>
          <w:sz w:val="24"/>
          <w:szCs w:val="24"/>
          <w:highlight w:val="yellow"/>
          <w:shd w:val="clear" w:color="auto" w:fill="FFFFFF"/>
        </w:rPr>
        <w:t xml:space="preserve"> общности «педагог-учащийся» при переходе с одной ступени образования на другую в условиях технологических трансформаций //Вестник Московского государственного областного университета. Серия: Психологические науки. – 2023. – №. 1. – С. 77-95.</w:t>
      </w:r>
    </w:p>
  </w:footnote>
  <w:footnote w:id="17">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proofErr w:type="spellStart"/>
      <w:r w:rsidRPr="002C4206">
        <w:rPr>
          <w:rFonts w:cs="Times New Roman"/>
          <w:color w:val="222222"/>
          <w:sz w:val="24"/>
          <w:szCs w:val="24"/>
          <w:shd w:val="clear" w:color="auto" w:fill="FFFFFF"/>
        </w:rPr>
        <w:t>Поваренков</w:t>
      </w:r>
      <w:proofErr w:type="spellEnd"/>
      <w:r w:rsidRPr="002C4206">
        <w:rPr>
          <w:rFonts w:cs="Times New Roman"/>
          <w:color w:val="222222"/>
          <w:sz w:val="24"/>
          <w:szCs w:val="24"/>
          <w:shd w:val="clear" w:color="auto" w:fill="FFFFFF"/>
        </w:rPr>
        <w:t xml:space="preserve"> Ю. П. Психологическое содержание профессиональной идентичности //Сибирский психологический журнал. – 2006. – №. 24. – С. 53-58.</w:t>
      </w:r>
    </w:p>
  </w:footnote>
  <w:footnote w:id="18">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Шнейдер Л. Б. К соотношению понятий: профессиональная идентичность, харизма, карьера и слава //Помогающее поведение: ценности, смыслы, модели. – 2016. – С. 72-85.</w:t>
      </w:r>
    </w:p>
  </w:footnote>
  <w:footnote w:id="19">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proofErr w:type="spellStart"/>
      <w:r w:rsidRPr="002C4206">
        <w:rPr>
          <w:rFonts w:cs="Times New Roman"/>
          <w:color w:val="222222"/>
          <w:sz w:val="24"/>
          <w:szCs w:val="24"/>
          <w:shd w:val="clear" w:color="auto" w:fill="FFFFFF"/>
        </w:rPr>
        <w:t>Пряжников</w:t>
      </w:r>
      <w:proofErr w:type="spellEnd"/>
      <w:r w:rsidRPr="002C4206">
        <w:rPr>
          <w:rFonts w:cs="Times New Roman"/>
          <w:color w:val="222222"/>
          <w:sz w:val="24"/>
          <w:szCs w:val="24"/>
          <w:shd w:val="clear" w:color="auto" w:fill="FFFFFF"/>
        </w:rPr>
        <w:t xml:space="preserve"> Н.С., </w:t>
      </w:r>
      <w:proofErr w:type="spellStart"/>
      <w:r w:rsidRPr="002C4206">
        <w:rPr>
          <w:rFonts w:cs="Times New Roman"/>
          <w:color w:val="222222"/>
          <w:sz w:val="24"/>
          <w:szCs w:val="24"/>
          <w:shd w:val="clear" w:color="auto" w:fill="FFFFFF"/>
        </w:rPr>
        <w:t>Пряжникова</w:t>
      </w:r>
      <w:proofErr w:type="spellEnd"/>
      <w:r w:rsidRPr="002C4206">
        <w:rPr>
          <w:rFonts w:cs="Times New Roman"/>
          <w:color w:val="222222"/>
          <w:sz w:val="24"/>
          <w:szCs w:val="24"/>
          <w:shd w:val="clear" w:color="auto" w:fill="FFFFFF"/>
        </w:rPr>
        <w:t xml:space="preserve"> ЕЮ. Психология труда и человеческого достоинства. М., 2003.</w:t>
      </w:r>
    </w:p>
  </w:footnote>
  <w:footnote w:id="20">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proofErr w:type="spellStart"/>
      <w:r w:rsidRPr="002C4206">
        <w:rPr>
          <w:rFonts w:cs="Times New Roman"/>
          <w:color w:val="222222"/>
          <w:sz w:val="24"/>
          <w:szCs w:val="24"/>
          <w:shd w:val="clear" w:color="auto" w:fill="FFFFFF"/>
        </w:rPr>
        <w:t>Слободчиков</w:t>
      </w:r>
      <w:proofErr w:type="spellEnd"/>
      <w:r w:rsidRPr="002C4206">
        <w:rPr>
          <w:rFonts w:cs="Times New Roman"/>
          <w:color w:val="222222"/>
          <w:sz w:val="24"/>
          <w:szCs w:val="24"/>
          <w:shd w:val="clear" w:color="auto" w:fill="FFFFFF"/>
        </w:rPr>
        <w:t xml:space="preserve"> В. И. Событийная образовательная общность–источник развития и субъект образования //Известия Саратовского университета. Новая серия. Серия </w:t>
      </w:r>
      <w:proofErr w:type="spellStart"/>
      <w:r w:rsidRPr="002C4206">
        <w:rPr>
          <w:rFonts w:cs="Times New Roman"/>
          <w:color w:val="222222"/>
          <w:sz w:val="24"/>
          <w:szCs w:val="24"/>
          <w:shd w:val="clear" w:color="auto" w:fill="FFFFFF"/>
        </w:rPr>
        <w:t>Акмеология</w:t>
      </w:r>
      <w:proofErr w:type="spellEnd"/>
      <w:r w:rsidRPr="002C4206">
        <w:rPr>
          <w:rFonts w:cs="Times New Roman"/>
          <w:color w:val="222222"/>
          <w:sz w:val="24"/>
          <w:szCs w:val="24"/>
          <w:shd w:val="clear" w:color="auto" w:fill="FFFFFF"/>
        </w:rPr>
        <w:t xml:space="preserve"> образования. Психология развития. – 2010. – Т. 3. – №. 2. – С. 3-8.</w:t>
      </w:r>
    </w:p>
  </w:footnote>
  <w:footnote w:id="21">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Карпова Л. А. Распознавание злоупотреблений в общении между людьми при помощи модели из трех компонентов //Актуальные вопросы науки и практики. – 2023. – С. 187-195.</w:t>
      </w:r>
    </w:p>
  </w:footnote>
  <w:footnote w:id="22">
    <w:p w:rsidR="00052CA0" w:rsidRPr="002C4206" w:rsidRDefault="00052CA0" w:rsidP="00052CA0">
      <w:pPr>
        <w:pStyle w:val="a3"/>
        <w:rPr>
          <w:rFonts w:cs="Times New Roman"/>
          <w:sz w:val="24"/>
          <w:szCs w:val="24"/>
        </w:rPr>
      </w:pPr>
      <w:r w:rsidRPr="002C4206">
        <w:rPr>
          <w:rStyle w:val="a5"/>
          <w:rFonts w:cs="Times New Roman"/>
          <w:sz w:val="24"/>
          <w:szCs w:val="24"/>
          <w:highlight w:val="yellow"/>
        </w:rPr>
        <w:footnoteRef/>
      </w:r>
      <w:r w:rsidRPr="002C4206">
        <w:rPr>
          <w:rFonts w:cs="Times New Roman"/>
          <w:sz w:val="24"/>
          <w:szCs w:val="24"/>
          <w:highlight w:val="yellow"/>
        </w:rPr>
        <w:t xml:space="preserve"> </w:t>
      </w:r>
      <w:proofErr w:type="spellStart"/>
      <w:r w:rsidRPr="002C4206">
        <w:rPr>
          <w:rFonts w:cs="Times New Roman"/>
          <w:color w:val="222222"/>
          <w:sz w:val="24"/>
          <w:szCs w:val="24"/>
          <w:highlight w:val="yellow"/>
          <w:shd w:val="clear" w:color="auto" w:fill="FFFFFF"/>
        </w:rPr>
        <w:t>Калтаева</w:t>
      </w:r>
      <w:proofErr w:type="spellEnd"/>
      <w:r w:rsidRPr="002C4206">
        <w:rPr>
          <w:rFonts w:cs="Times New Roman"/>
          <w:color w:val="222222"/>
          <w:sz w:val="24"/>
          <w:szCs w:val="24"/>
          <w:highlight w:val="yellow"/>
          <w:shd w:val="clear" w:color="auto" w:fill="FFFFFF"/>
        </w:rPr>
        <w:t xml:space="preserve"> М. В. Теоретические и организационные основы становления и развития психологической службы вуза //Дисс</w:t>
      </w:r>
      <w:proofErr w:type="gramStart"/>
      <w:r w:rsidRPr="002C4206">
        <w:rPr>
          <w:rFonts w:cs="Times New Roman"/>
          <w:color w:val="222222"/>
          <w:sz w:val="24"/>
          <w:szCs w:val="24"/>
          <w:highlight w:val="yellow"/>
          <w:shd w:val="clear" w:color="auto" w:fill="FFFFFF"/>
        </w:rPr>
        <w:t>. на</w:t>
      </w:r>
      <w:proofErr w:type="gramEnd"/>
      <w:r w:rsidRPr="002C4206">
        <w:rPr>
          <w:rFonts w:cs="Times New Roman"/>
          <w:color w:val="222222"/>
          <w:sz w:val="24"/>
          <w:szCs w:val="24"/>
          <w:highlight w:val="yellow"/>
          <w:shd w:val="clear" w:color="auto" w:fill="FFFFFF"/>
        </w:rPr>
        <w:t> </w:t>
      </w:r>
      <w:proofErr w:type="spellStart"/>
      <w:r w:rsidRPr="002C4206">
        <w:rPr>
          <w:rFonts w:cs="Times New Roman"/>
          <w:color w:val="222222"/>
          <w:sz w:val="24"/>
          <w:szCs w:val="24"/>
          <w:highlight w:val="yellow"/>
          <w:shd w:val="clear" w:color="auto" w:fill="FFFFFF"/>
        </w:rPr>
        <w:t>соис</w:t>
      </w:r>
      <w:proofErr w:type="spellEnd"/>
      <w:r w:rsidRPr="002C4206">
        <w:rPr>
          <w:rFonts w:cs="Times New Roman"/>
          <w:color w:val="222222"/>
          <w:sz w:val="24"/>
          <w:szCs w:val="24"/>
          <w:highlight w:val="yellow"/>
          <w:shd w:val="clear" w:color="auto" w:fill="FFFFFF"/>
        </w:rPr>
        <w:t>. уч. ст. кандидата психол. наук по спец. – 2011. – Т. 19. – №. 07.</w:t>
      </w:r>
    </w:p>
  </w:footnote>
  <w:footnote w:id="23">
    <w:p w:rsidR="00052CA0" w:rsidRPr="002C4206" w:rsidRDefault="00052CA0" w:rsidP="00052CA0">
      <w:pPr>
        <w:pStyle w:val="a3"/>
        <w:rPr>
          <w:rFonts w:cs="Times New Roman"/>
          <w:sz w:val="24"/>
          <w:szCs w:val="24"/>
        </w:rPr>
      </w:pPr>
      <w:r w:rsidRPr="002C4206">
        <w:rPr>
          <w:rStyle w:val="a5"/>
          <w:rFonts w:cs="Times New Roman"/>
          <w:sz w:val="24"/>
          <w:szCs w:val="24"/>
          <w:highlight w:val="yellow"/>
        </w:rPr>
        <w:footnoteRef/>
      </w:r>
      <w:r w:rsidRPr="002C4206">
        <w:rPr>
          <w:rFonts w:cs="Times New Roman"/>
          <w:sz w:val="24"/>
          <w:szCs w:val="24"/>
          <w:highlight w:val="yellow"/>
        </w:rPr>
        <w:t xml:space="preserve"> </w:t>
      </w:r>
      <w:proofErr w:type="spellStart"/>
      <w:r w:rsidRPr="002C4206">
        <w:rPr>
          <w:rFonts w:cs="Times New Roman"/>
          <w:color w:val="222222"/>
          <w:sz w:val="24"/>
          <w:szCs w:val="24"/>
          <w:highlight w:val="yellow"/>
          <w:shd w:val="clear" w:color="auto" w:fill="FFFFFF"/>
        </w:rPr>
        <w:t>Чукин</w:t>
      </w:r>
      <w:proofErr w:type="spellEnd"/>
      <w:r w:rsidRPr="002C4206">
        <w:rPr>
          <w:rFonts w:cs="Times New Roman"/>
          <w:color w:val="222222"/>
          <w:sz w:val="24"/>
          <w:szCs w:val="24"/>
          <w:highlight w:val="yellow"/>
          <w:shd w:val="clear" w:color="auto" w:fill="FFFFFF"/>
        </w:rPr>
        <w:t xml:space="preserve"> С. Г., </w:t>
      </w:r>
      <w:proofErr w:type="spellStart"/>
      <w:r w:rsidRPr="002C4206">
        <w:rPr>
          <w:rFonts w:cs="Times New Roman"/>
          <w:color w:val="222222"/>
          <w:sz w:val="24"/>
          <w:szCs w:val="24"/>
          <w:highlight w:val="yellow"/>
          <w:shd w:val="clear" w:color="auto" w:fill="FFFFFF"/>
        </w:rPr>
        <w:t>Осначев</w:t>
      </w:r>
      <w:proofErr w:type="spellEnd"/>
      <w:r w:rsidRPr="002C4206">
        <w:rPr>
          <w:rFonts w:cs="Times New Roman"/>
          <w:color w:val="222222"/>
          <w:sz w:val="24"/>
          <w:szCs w:val="24"/>
          <w:highlight w:val="yellow"/>
          <w:shd w:val="clear" w:color="auto" w:fill="FFFFFF"/>
        </w:rPr>
        <w:t xml:space="preserve"> А. А. Формирование культуры межэтнических отношений у курсантов военных институтов войск национальной гвардии с помощью теоретических и методических ресурсов дисциплин социально-гуманитарного блока //Ученые записки университета им. ПФ Лесгафта. – 2020. – №. 10 (188). – С. 421-428.</w:t>
      </w:r>
    </w:p>
  </w:footnote>
  <w:footnote w:id="24">
    <w:p w:rsidR="00052CA0" w:rsidRPr="002C4206" w:rsidRDefault="00052CA0" w:rsidP="00052CA0">
      <w:pPr>
        <w:pStyle w:val="a3"/>
        <w:rPr>
          <w:rFonts w:cs="Times New Roman"/>
          <w:sz w:val="24"/>
          <w:szCs w:val="24"/>
        </w:rPr>
      </w:pPr>
      <w:r w:rsidRPr="002C4206">
        <w:rPr>
          <w:rStyle w:val="a5"/>
          <w:rFonts w:cs="Times New Roman"/>
          <w:sz w:val="24"/>
          <w:szCs w:val="24"/>
          <w:highlight w:val="yellow"/>
        </w:rPr>
        <w:footnoteRef/>
      </w:r>
      <w:r w:rsidRPr="002C4206">
        <w:rPr>
          <w:rFonts w:cs="Times New Roman"/>
          <w:sz w:val="24"/>
          <w:szCs w:val="24"/>
          <w:highlight w:val="yellow"/>
        </w:rPr>
        <w:t xml:space="preserve"> </w:t>
      </w:r>
      <w:r w:rsidRPr="002C4206">
        <w:rPr>
          <w:rFonts w:cs="Times New Roman"/>
          <w:color w:val="222222"/>
          <w:sz w:val="24"/>
          <w:szCs w:val="24"/>
          <w:highlight w:val="yellow"/>
          <w:shd w:val="clear" w:color="auto" w:fill="FFFFFF"/>
        </w:rPr>
        <w:t xml:space="preserve">Сыромятников И. В. Психология профессиональной </w:t>
      </w:r>
      <w:proofErr w:type="spellStart"/>
      <w:r w:rsidRPr="002C4206">
        <w:rPr>
          <w:rFonts w:cs="Times New Roman"/>
          <w:color w:val="222222"/>
          <w:sz w:val="24"/>
          <w:szCs w:val="24"/>
          <w:highlight w:val="yellow"/>
          <w:shd w:val="clear" w:color="auto" w:fill="FFFFFF"/>
        </w:rPr>
        <w:t>субъектности</w:t>
      </w:r>
      <w:proofErr w:type="spellEnd"/>
      <w:r w:rsidRPr="002C4206">
        <w:rPr>
          <w:rFonts w:cs="Times New Roman"/>
          <w:color w:val="222222"/>
          <w:sz w:val="24"/>
          <w:szCs w:val="24"/>
          <w:highlight w:val="yellow"/>
          <w:shd w:val="clear" w:color="auto" w:fill="FFFFFF"/>
        </w:rPr>
        <w:t xml:space="preserve"> офицеров Вооруженных сил Российской Федерации //М.: ВУ. – 2007. – С. 72.</w:t>
      </w:r>
    </w:p>
  </w:footnote>
  <w:footnote w:id="25">
    <w:p w:rsidR="00052CA0" w:rsidRPr="002C4206" w:rsidRDefault="00052CA0" w:rsidP="00052CA0">
      <w:pPr>
        <w:pStyle w:val="a3"/>
        <w:rPr>
          <w:rFonts w:cs="Times New Roman"/>
          <w:sz w:val="24"/>
          <w:szCs w:val="24"/>
        </w:rPr>
      </w:pPr>
      <w:r w:rsidRPr="002C4206">
        <w:rPr>
          <w:rStyle w:val="a5"/>
          <w:rFonts w:cs="Times New Roman"/>
          <w:sz w:val="24"/>
          <w:szCs w:val="24"/>
          <w:highlight w:val="yellow"/>
        </w:rPr>
        <w:footnoteRef/>
      </w:r>
      <w:r w:rsidRPr="002C4206">
        <w:rPr>
          <w:rFonts w:cs="Times New Roman"/>
          <w:sz w:val="24"/>
          <w:szCs w:val="24"/>
          <w:highlight w:val="yellow"/>
        </w:rPr>
        <w:t xml:space="preserve"> </w:t>
      </w:r>
      <w:proofErr w:type="spellStart"/>
      <w:r w:rsidRPr="002C4206">
        <w:rPr>
          <w:rFonts w:cs="Times New Roman"/>
          <w:color w:val="222222"/>
          <w:sz w:val="24"/>
          <w:szCs w:val="24"/>
          <w:highlight w:val="yellow"/>
          <w:shd w:val="clear" w:color="auto" w:fill="FFFFFF"/>
        </w:rPr>
        <w:t>Леопа</w:t>
      </w:r>
      <w:proofErr w:type="spellEnd"/>
      <w:r w:rsidRPr="002C4206">
        <w:rPr>
          <w:rFonts w:cs="Times New Roman"/>
          <w:color w:val="222222"/>
          <w:sz w:val="24"/>
          <w:szCs w:val="24"/>
          <w:highlight w:val="yellow"/>
          <w:shd w:val="clear" w:color="auto" w:fill="FFFFFF"/>
        </w:rPr>
        <w:t xml:space="preserve"> А., </w:t>
      </w:r>
      <w:proofErr w:type="spellStart"/>
      <w:r w:rsidRPr="002C4206">
        <w:rPr>
          <w:rFonts w:cs="Times New Roman"/>
          <w:color w:val="222222"/>
          <w:sz w:val="24"/>
          <w:szCs w:val="24"/>
          <w:highlight w:val="yellow"/>
          <w:shd w:val="clear" w:color="auto" w:fill="FFFFFF"/>
        </w:rPr>
        <w:t>Корытков</w:t>
      </w:r>
      <w:proofErr w:type="spellEnd"/>
      <w:r w:rsidRPr="002C4206">
        <w:rPr>
          <w:rFonts w:cs="Times New Roman"/>
          <w:color w:val="222222"/>
          <w:sz w:val="24"/>
          <w:szCs w:val="24"/>
          <w:highlight w:val="yellow"/>
          <w:shd w:val="clear" w:color="auto" w:fill="FFFFFF"/>
        </w:rPr>
        <w:t xml:space="preserve"> В. Профессиональная адаптация военнослужащих по призыву в воинских частях и подразделениях Воздушно-космических сил Вооруженных сил России. – Litres, 2022.</w:t>
      </w:r>
    </w:p>
  </w:footnote>
  <w:footnote w:id="26">
    <w:p w:rsidR="00052CA0" w:rsidRPr="002C4206" w:rsidRDefault="00052CA0" w:rsidP="00052CA0">
      <w:pPr>
        <w:pStyle w:val="a3"/>
        <w:rPr>
          <w:rFonts w:cs="Times New Roman"/>
          <w:sz w:val="24"/>
          <w:szCs w:val="24"/>
        </w:rPr>
      </w:pPr>
      <w:r w:rsidRPr="002C4206">
        <w:rPr>
          <w:rStyle w:val="a5"/>
          <w:rFonts w:cs="Times New Roman"/>
          <w:sz w:val="24"/>
          <w:szCs w:val="24"/>
          <w:highlight w:val="yellow"/>
        </w:rPr>
        <w:footnoteRef/>
      </w:r>
      <w:r w:rsidRPr="002C4206">
        <w:rPr>
          <w:rFonts w:cs="Times New Roman"/>
          <w:sz w:val="24"/>
          <w:szCs w:val="24"/>
          <w:highlight w:val="yellow"/>
        </w:rPr>
        <w:t xml:space="preserve"> </w:t>
      </w:r>
      <w:r w:rsidRPr="002C4206">
        <w:rPr>
          <w:rFonts w:cs="Times New Roman"/>
          <w:color w:val="222222"/>
          <w:sz w:val="24"/>
          <w:szCs w:val="24"/>
          <w:highlight w:val="yellow"/>
          <w:shd w:val="clear" w:color="auto" w:fill="FFFFFF"/>
        </w:rPr>
        <w:t xml:space="preserve">Петровская М. В., Емельяненко А. А. </w:t>
      </w:r>
      <w:proofErr w:type="spellStart"/>
      <w:r w:rsidRPr="002C4206">
        <w:rPr>
          <w:rFonts w:cs="Times New Roman"/>
          <w:color w:val="222222"/>
          <w:sz w:val="24"/>
          <w:szCs w:val="24"/>
          <w:highlight w:val="yellow"/>
          <w:shd w:val="clear" w:color="auto" w:fill="FFFFFF"/>
        </w:rPr>
        <w:t>Гендер</w:t>
      </w:r>
      <w:proofErr w:type="spellEnd"/>
      <w:r w:rsidRPr="002C4206">
        <w:rPr>
          <w:rFonts w:cs="Times New Roman"/>
          <w:color w:val="222222"/>
          <w:sz w:val="24"/>
          <w:szCs w:val="24"/>
          <w:highlight w:val="yellow"/>
          <w:shd w:val="clear" w:color="auto" w:fill="FFFFFF"/>
        </w:rPr>
        <w:t xml:space="preserve"> как детерминанта успешности в образовательном пространстве военного вуза. – 2015.</w:t>
      </w:r>
    </w:p>
  </w:footnote>
  <w:footnote w:id="27">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Крылова, Н. А. Психология профессиональной идентичности курсантов военных </w:t>
      </w:r>
      <w:proofErr w:type="gramStart"/>
      <w:r w:rsidRPr="002C4206">
        <w:rPr>
          <w:rFonts w:cs="Times New Roman"/>
          <w:sz w:val="24"/>
          <w:szCs w:val="24"/>
        </w:rPr>
        <w:t>вузов :</w:t>
      </w:r>
      <w:proofErr w:type="gramEnd"/>
      <w:r w:rsidRPr="002C4206">
        <w:rPr>
          <w:rFonts w:cs="Times New Roman"/>
          <w:sz w:val="24"/>
          <w:szCs w:val="24"/>
        </w:rPr>
        <w:t xml:space="preserve"> учеб. пособие / Н. А. Крылова. - </w:t>
      </w:r>
      <w:proofErr w:type="gramStart"/>
      <w:r w:rsidRPr="002C4206">
        <w:rPr>
          <w:rFonts w:cs="Times New Roman"/>
          <w:sz w:val="24"/>
          <w:szCs w:val="24"/>
        </w:rPr>
        <w:t>Москва :</w:t>
      </w:r>
      <w:proofErr w:type="gramEnd"/>
      <w:r w:rsidRPr="002C4206">
        <w:rPr>
          <w:rFonts w:cs="Times New Roman"/>
          <w:sz w:val="24"/>
          <w:szCs w:val="24"/>
        </w:rPr>
        <w:t xml:space="preserve"> ФГКВОУ ВО «Военный университет», 2019. - 184 с.</w:t>
      </w:r>
    </w:p>
  </w:footnote>
  <w:footnote w:id="28">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proofErr w:type="spellStart"/>
      <w:r w:rsidRPr="002C4206">
        <w:rPr>
          <w:rFonts w:cs="Times New Roman"/>
          <w:sz w:val="24"/>
          <w:szCs w:val="24"/>
        </w:rPr>
        <w:t>Кочетова</w:t>
      </w:r>
      <w:proofErr w:type="spellEnd"/>
      <w:r w:rsidRPr="002C4206">
        <w:rPr>
          <w:rFonts w:cs="Times New Roman"/>
          <w:sz w:val="24"/>
          <w:szCs w:val="24"/>
        </w:rPr>
        <w:t xml:space="preserve">, Е. В. Психологические особенности профессиональной идентичности курсантов военных </w:t>
      </w:r>
      <w:proofErr w:type="gramStart"/>
      <w:r w:rsidRPr="002C4206">
        <w:rPr>
          <w:rFonts w:cs="Times New Roman"/>
          <w:sz w:val="24"/>
          <w:szCs w:val="24"/>
        </w:rPr>
        <w:t>вузов :</w:t>
      </w:r>
      <w:proofErr w:type="gramEnd"/>
      <w:r w:rsidRPr="002C4206">
        <w:rPr>
          <w:rFonts w:cs="Times New Roman"/>
          <w:sz w:val="24"/>
          <w:szCs w:val="24"/>
        </w:rPr>
        <w:t xml:space="preserve"> дис. ... канд. психол. </w:t>
      </w:r>
      <w:proofErr w:type="gramStart"/>
      <w:r w:rsidRPr="002C4206">
        <w:rPr>
          <w:rFonts w:cs="Times New Roman"/>
          <w:sz w:val="24"/>
          <w:szCs w:val="24"/>
        </w:rPr>
        <w:t>наук :</w:t>
      </w:r>
      <w:proofErr w:type="gramEnd"/>
      <w:r w:rsidRPr="002C4206">
        <w:rPr>
          <w:rFonts w:cs="Times New Roman"/>
          <w:sz w:val="24"/>
          <w:szCs w:val="24"/>
        </w:rPr>
        <w:t xml:space="preserve"> 19.00.03 / </w:t>
      </w:r>
      <w:proofErr w:type="spellStart"/>
      <w:r w:rsidRPr="002C4206">
        <w:rPr>
          <w:rFonts w:cs="Times New Roman"/>
          <w:sz w:val="24"/>
          <w:szCs w:val="24"/>
        </w:rPr>
        <w:t>Кочетова</w:t>
      </w:r>
      <w:proofErr w:type="spellEnd"/>
      <w:r w:rsidRPr="002C4206">
        <w:rPr>
          <w:rFonts w:cs="Times New Roman"/>
          <w:sz w:val="24"/>
          <w:szCs w:val="24"/>
        </w:rPr>
        <w:t xml:space="preserve"> Екатерина Владимировна. - Москва, 2018. - 189 с.</w:t>
      </w:r>
    </w:p>
  </w:footnote>
  <w:footnote w:id="29">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Кузнецова, Е. В. Профессиональная идентичность курсантов военных вузов: факторы формирования и взаимосвязь с показателями профессиональной </w:t>
      </w:r>
      <w:proofErr w:type="gramStart"/>
      <w:r w:rsidRPr="002C4206">
        <w:rPr>
          <w:rFonts w:cs="Times New Roman"/>
          <w:sz w:val="24"/>
          <w:szCs w:val="24"/>
        </w:rPr>
        <w:t>успешности :</w:t>
      </w:r>
      <w:proofErr w:type="gramEnd"/>
      <w:r w:rsidRPr="002C4206">
        <w:rPr>
          <w:rFonts w:cs="Times New Roman"/>
          <w:sz w:val="24"/>
          <w:szCs w:val="24"/>
        </w:rPr>
        <w:t xml:space="preserve"> дис.  канд. психол. </w:t>
      </w:r>
      <w:proofErr w:type="gramStart"/>
      <w:r w:rsidRPr="002C4206">
        <w:rPr>
          <w:rFonts w:cs="Times New Roman"/>
          <w:sz w:val="24"/>
          <w:szCs w:val="24"/>
        </w:rPr>
        <w:t>наук :</w:t>
      </w:r>
      <w:proofErr w:type="gramEnd"/>
      <w:r w:rsidRPr="002C4206">
        <w:rPr>
          <w:rFonts w:cs="Times New Roman"/>
          <w:sz w:val="24"/>
          <w:szCs w:val="24"/>
        </w:rPr>
        <w:t xml:space="preserve"> 19.00.03 / Кузнецова Екатерина Васильевна. - Москва, 2019. - 188 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C5380"/>
    <w:multiLevelType w:val="multilevel"/>
    <w:tmpl w:val="FF68E8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102791"/>
    <w:multiLevelType w:val="multilevel"/>
    <w:tmpl w:val="1A92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876D62"/>
    <w:multiLevelType w:val="multilevel"/>
    <w:tmpl w:val="261EC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3448D8"/>
    <w:multiLevelType w:val="hybridMultilevel"/>
    <w:tmpl w:val="B76081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B7151C"/>
    <w:multiLevelType w:val="multilevel"/>
    <w:tmpl w:val="1A8E2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966E85"/>
    <w:multiLevelType w:val="multilevel"/>
    <w:tmpl w:val="59C8C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617BA0"/>
    <w:multiLevelType w:val="multilevel"/>
    <w:tmpl w:val="E20A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A25356"/>
    <w:multiLevelType w:val="multilevel"/>
    <w:tmpl w:val="AEB2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7"/>
  </w:num>
  <w:num w:numId="5">
    <w:abstractNumId w:val="4"/>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EBF"/>
    <w:rsid w:val="00052CA0"/>
    <w:rsid w:val="00201CB7"/>
    <w:rsid w:val="00271C98"/>
    <w:rsid w:val="003F0A22"/>
    <w:rsid w:val="00501EF9"/>
    <w:rsid w:val="006764A2"/>
    <w:rsid w:val="00783F44"/>
    <w:rsid w:val="007F5FCD"/>
    <w:rsid w:val="00913F0F"/>
    <w:rsid w:val="00AC5EBF"/>
    <w:rsid w:val="00AF40BB"/>
    <w:rsid w:val="00CA67D4"/>
    <w:rsid w:val="00EB7AB0"/>
    <w:rsid w:val="00ED1C7E"/>
    <w:rsid w:val="00FB2C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D3A3F3-21A0-4577-885F-50D1D986B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52CA0"/>
    <w:pPr>
      <w:spacing w:after="0" w:line="240" w:lineRule="auto"/>
      <w:ind w:firstLine="709"/>
    </w:pPr>
    <w:rPr>
      <w:rFonts w:ascii="Times New Roman" w:hAnsi="Times New Roman"/>
      <w:sz w:val="20"/>
      <w:szCs w:val="20"/>
    </w:rPr>
  </w:style>
  <w:style w:type="character" w:customStyle="1" w:styleId="a4">
    <w:name w:val="Текст сноски Знак"/>
    <w:basedOn w:val="a0"/>
    <w:link w:val="a3"/>
    <w:uiPriority w:val="99"/>
    <w:semiHidden/>
    <w:rsid w:val="00052CA0"/>
    <w:rPr>
      <w:rFonts w:ascii="Times New Roman" w:hAnsi="Times New Roman"/>
      <w:sz w:val="20"/>
      <w:szCs w:val="20"/>
    </w:rPr>
  </w:style>
  <w:style w:type="character" w:styleId="a5">
    <w:name w:val="footnote reference"/>
    <w:basedOn w:val="a0"/>
    <w:uiPriority w:val="99"/>
    <w:semiHidden/>
    <w:unhideWhenUsed/>
    <w:rsid w:val="00052CA0"/>
    <w:rPr>
      <w:vertAlign w:val="superscript"/>
    </w:rPr>
  </w:style>
  <w:style w:type="paragraph" w:styleId="a6">
    <w:name w:val="header"/>
    <w:basedOn w:val="a"/>
    <w:link w:val="a7"/>
    <w:uiPriority w:val="99"/>
    <w:unhideWhenUsed/>
    <w:rsid w:val="00052CA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52CA0"/>
  </w:style>
  <w:style w:type="paragraph" w:styleId="a8">
    <w:name w:val="footer"/>
    <w:basedOn w:val="a"/>
    <w:link w:val="a9"/>
    <w:uiPriority w:val="99"/>
    <w:unhideWhenUsed/>
    <w:rsid w:val="00052CA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52CA0"/>
  </w:style>
  <w:style w:type="paragraph" w:styleId="aa">
    <w:name w:val="List Paragraph"/>
    <w:basedOn w:val="a"/>
    <w:uiPriority w:val="34"/>
    <w:qFormat/>
    <w:rsid w:val="00ED1C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399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ГОСТ — сортировка по именам" Version="2003"/>
</file>

<file path=customXml/itemProps1.xml><?xml version="1.0" encoding="utf-8"?>
<ds:datastoreItem xmlns:ds="http://schemas.openxmlformats.org/officeDocument/2006/customXml" ds:itemID="{F6F6AE27-22C0-4F67-A6D5-6A7805156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22</Pages>
  <Words>4839</Words>
  <Characters>27586</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Терентьев А.В.</dc:creator>
  <cp:keywords/>
  <dc:description/>
  <cp:lastModifiedBy>Гизатулин_РФ</cp:lastModifiedBy>
  <cp:revision>8</cp:revision>
  <dcterms:created xsi:type="dcterms:W3CDTF">2024-07-02T06:03:00Z</dcterms:created>
  <dcterms:modified xsi:type="dcterms:W3CDTF">2025-04-07T19:30:00Z</dcterms:modified>
</cp:coreProperties>
</file>