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Style w:val="Heading1"/>
        <w:spacing w:line="276" w:lineRule="auto"/>
        <w:contextualSpacing w:val="0"/>
      </w:pPr>
      <w:bookmarkStart w:colFirst="0" w:colLast="0" w:name="_r7a423v6dfjm" w:id="0"/>
      <w:bookmarkEnd w:id="0"/>
      <w:r w:rsidDel="00000000" w:rsidR="00000000" w:rsidRPr="00000000">
        <w:rPr>
          <w:rtl w:val="0"/>
        </w:rPr>
        <w:t xml:space="preserve">Требования/задачи/ограничения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Обмен данных через файлы без использования сервера управления мобильными приложениями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Необходимо загружать номенклатуру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Необходимо выгружать данные по продажам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Нет необходимости выгружать всю информацию, только основные данные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Допустима избыточность информации 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Выгрузка производится в один файл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Выгрузка документов производится с детализацией до операции (не свертка по итогам, а детали)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line="276" w:lineRule="auto"/>
        <w:ind w:left="72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Должна быть возможность дозагрузки/обновления номенклатуры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spacing w:line="276" w:lineRule="auto"/>
        <w:contextualSpacing w:val="0"/>
        <w:jc w:val="both"/>
      </w:pPr>
      <w:bookmarkStart w:colFirst="0" w:colLast="0" w:name="_3f1vgjuujzq3" w:id="1"/>
      <w:bookmarkEnd w:id="1"/>
      <w:r w:rsidDel="00000000" w:rsidR="00000000" w:rsidRPr="00000000">
        <w:rPr>
          <w:rtl w:val="0"/>
        </w:rPr>
        <w:t xml:space="preserve">Описание</w:t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jc w:val="both"/>
      </w:pPr>
      <w:r w:rsidDel="00000000" w:rsidR="00000000" w:rsidRPr="00000000">
        <w:rPr>
          <w:rtl w:val="0"/>
        </w:rPr>
        <w:t xml:space="preserve">Обмен данными происходит через файлы в формате csv. Используется кодировка UTF-8.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jc w:val="both"/>
      </w:pPr>
      <w:r w:rsidDel="00000000" w:rsidR="00000000" w:rsidRPr="00000000">
        <w:rPr>
          <w:rtl w:val="0"/>
        </w:rPr>
        <w:t xml:space="preserve">Мобильное приложение может загружать файлы из файловой системы и из входящей почты (при клике по вложению в письме попадаем на активность с настройками загрузки). 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мобильное приложение в раздел обмены добавляем кнопку “Обмены через файл”.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В мобильное приложение добавляем интент фильтр для работы с csv файлам. При выборе приложения попадаем в активность “обмена через файл”.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Активность обменов через файл содержит следующие настройки и кнопки: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Разделитель. По умолчанию запятая, можно выбрать из выпадающего списка из символов “.”, “,”, “;”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Символы перевода строки. Можно выбрать следущие значения CRLF (0×0D, 0×0A) и CR (0×0D)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Первая строка з</w:t>
      </w: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аголовок - чекбокс. При установке данной настройки при загрузке первая строка в файле игнорируется. При выгрузке выводится строка-шапка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/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Обновить данные при загрузке - при установке данной настройки перед загрузкой номенклатуры имеющаяся база данных не будет очищаться. Обновление имеющихся записей происходит по guid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Период выгрузки продаж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Кнопку загрузить номенклатуру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Кнопку выгрузить документы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Загрузка номенклатуры (для ТСД и МРМК)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 зависимости от настройки обновления имеющуюся таблицы перед загрузкой очищаются или нет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Вся загружаемая номенклатура считается несерийной (не ведется учет по сериям)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Для одной номенклатуры возможно несколько строк с разными характеристиками. В этом случае одна запись в таблицу номенклатуры и несколько в таблицу характеристик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 случае если для номенклатуры указана характеристика, то цена записывается в таблицу характеристик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Выгрузка продаж (для МРМК только)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Выгружаются документы за период указанный в настройках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1"/>
          <w:numId w:val="4"/>
        </w:numPr>
        <w:spacing w:after="0" w:before="0" w:line="276" w:lineRule="auto"/>
        <w:ind w:left="144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 случае если установлена настройка “удаление после выгрузки” то выгруженные документы удаляются. 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Выгрузка инвентаризаций (для ТСД только)</w:t>
      </w:r>
    </w:p>
    <w:p w:rsidR="00000000" w:rsidDel="00000000" w:rsidP="00000000" w:rsidRDefault="00000000" w:rsidRPr="00000000">
      <w:pPr>
        <w:keepNext w:val="0"/>
        <w:keepLines w:val="0"/>
        <w:widowControl w:val="1"/>
        <w:numPr>
          <w:ilvl w:val="0"/>
          <w:numId w:val="4"/>
        </w:numPr>
        <w:spacing w:after="0" w:before="0" w:line="276" w:lineRule="auto"/>
        <w:ind w:left="720" w:right="0" w:hanging="360"/>
        <w:contextualSpacing w:val="1"/>
        <w:jc w:val="both"/>
        <w:rPr>
          <w:rFonts w:ascii="Verdana" w:cs="Verdana" w:eastAsia="Verdana" w:hAnsi="Verdana"/>
          <w:highlight w:val="white"/>
          <w:u w:val="none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Форматы файлов обмена описаны ниже</w:t>
      </w:r>
    </w:p>
    <w:p w:rsidR="00000000" w:rsidDel="00000000" w:rsidP="00000000" w:rsidRDefault="00000000" w:rsidRPr="00000000">
      <w:pPr>
        <w:keepNext w:val="0"/>
        <w:keepLines w:val="0"/>
        <w:widowControl w:val="1"/>
        <w:spacing w:after="0" w:before="0" w:line="276" w:lineRule="auto"/>
        <w:ind w:right="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jc w:val="both"/>
      </w:pPr>
      <w:bookmarkStart w:colFirst="0" w:colLast="0" w:name="_mxcthdf99zn5" w:id="2"/>
      <w:bookmarkEnd w:id="2"/>
      <w:r w:rsidDel="00000000" w:rsidR="00000000" w:rsidRPr="00000000">
        <w:rPr>
          <w:rtl w:val="0"/>
        </w:rPr>
        <w:t xml:space="preserve">Структура файла с номенклатурой: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1"/>
        <w:bidi w:val="0"/>
        <w:tblW w:w="901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5"/>
        <w:gridCol w:w="720"/>
        <w:gridCol w:w="7530"/>
        <w:tblGridChange w:id="0">
          <w:tblGrid>
            <w:gridCol w:w="765"/>
            <w:gridCol w:w="720"/>
            <w:gridCol w:w="753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Поз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Обязательность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Описание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guid номенклатуры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Наименование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Наименование полное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Штрихкод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Признак группы - число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0 - элемент, 1 - группа.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guid родителя - если не заполнено, то элемент находится в корне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guid характеристики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наименование характеристики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признак весового товара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0 или пустое значение - не весовой товар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1 - весовой товар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единица измерения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Ставка НДС,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Цена,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  <w:jc w:val="both"/>
            </w:pPr>
            <w:r w:rsidDel="00000000" w:rsidR="00000000" w:rsidRPr="00000000">
              <w:rPr>
                <w:rtl w:val="0"/>
              </w:rPr>
              <w:t xml:space="preserve">Остаток, число</w:t>
            </w:r>
          </w:p>
        </w:tc>
      </w:tr>
    </w:tbl>
    <w:p w:rsidR="00000000" w:rsidDel="00000000" w:rsidP="00000000" w:rsidRDefault="00000000" w:rsidRPr="00000000">
      <w:pPr>
        <w:spacing w:after="40"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40" w:line="276" w:lineRule="auto"/>
        <w:contextualSpacing w:val="0"/>
        <w:jc w:val="both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spacing w:after="40" w:lineRule="auto"/>
        <w:contextualSpacing w:val="0"/>
        <w:jc w:val="both"/>
      </w:pPr>
      <w:bookmarkStart w:colFirst="0" w:colLast="0" w:name="_1hrfd4k7gihj" w:id="3"/>
      <w:bookmarkEnd w:id="3"/>
      <w:r w:rsidDel="00000000" w:rsidR="00000000" w:rsidRPr="00000000">
        <w:rPr>
          <w:rtl w:val="0"/>
        </w:rPr>
        <w:t xml:space="preserve">Структура файла с документами продажи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tbl>
      <w:tblPr>
        <w:tblStyle w:val="Table2"/>
        <w:bidi w:val="0"/>
        <w:tblW w:w="901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5"/>
        <w:gridCol w:w="720"/>
        <w:gridCol w:w="7530"/>
        <w:tblGridChange w:id="0">
          <w:tblGrid>
            <w:gridCol w:w="765"/>
            <w:gridCol w:w="720"/>
            <w:gridCol w:w="7530"/>
          </w:tblGrid>
        </w:tblGridChange>
      </w:tblGrid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Поз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Обязательность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Описание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guid документа - строка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тип документа - Строка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возможные значения: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reciept - документ чек (операция продажа)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returning - документ чек (операция возврат)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ind w:left="720" w:hanging="360"/>
              <w:contextualSpacing w:val="1"/>
              <w:rPr/>
            </w:pPr>
            <w:r w:rsidDel="00000000" w:rsidR="00000000" w:rsidRPr="00000000">
              <w:rPr>
                <w:rtl w:val="0"/>
              </w:rPr>
              <w:t xml:space="preserve">order - заказ (расширение на будущее)</w:t>
            </w:r>
          </w:p>
          <w:p w:rsidR="00000000" w:rsidDel="00000000" w:rsidP="00000000" w:rsidRDefault="00000000" w:rsidRPr="00000000">
            <w:pPr>
              <w:numPr>
                <w:ilvl w:val="0"/>
                <w:numId w:val="3"/>
              </w:numPr>
              <w:ind w:left="720" w:hanging="360"/>
              <w:contextualSpacing w:val="1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shift - смена  (расширение на будущее)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data - дата документа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+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num - номер документа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KKMnum - номер чека ККМ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тип оплаты 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??? типы, обязательность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идентификатор номенклатуры - строка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Обязательный для документов чек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идентификатор характеристики</w:t>
            </w:r>
          </w:p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Обязательный для документов чек и номенклатуры с учетом характеристик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цена продажи -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количество -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сумма продажи -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ставка НДС - число</w:t>
            </w:r>
          </w:p>
        </w:tc>
      </w:tr>
      <w:tr>
        <w:trPr>
          <w:trHeight w:val="520" w:hRule="atLeast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сумма НДС -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процент скидки - число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contextualSpacing w:val="0"/>
            </w:pPr>
            <w:r w:rsidDel="00000000" w:rsidR="00000000" w:rsidRPr="00000000">
              <w:rPr>
                <w:rtl w:val="0"/>
              </w:rPr>
              <w:t xml:space="preserve">сумма скидки - число</w:t>
            </w:r>
          </w:p>
        </w:tc>
      </w:tr>
    </w:tbl>
    <w:p w:rsidR="00000000" w:rsidDel="00000000" w:rsidP="00000000" w:rsidRDefault="00000000" w:rsidRPr="00000000">
      <w:pPr>
        <w:spacing w:after="40" w:lineRule="auto"/>
        <w:contextualSpacing w:val="0"/>
        <w:jc w:val="both"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</w:pPr>
      <w:bookmarkStart w:colFirst="0" w:colLast="0" w:name="_l7wmqf6y2an" w:id="4"/>
      <w:bookmarkEnd w:id="4"/>
      <w:r w:rsidDel="00000000" w:rsidR="00000000" w:rsidRPr="00000000">
        <w:rPr>
          <w:rtl w:val="0"/>
        </w:rPr>
        <w:t xml:space="preserve">Вопросы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Разные типы документов в одном файле? вопрос с внесением и изьятием? - </w:t>
      </w:r>
      <w:r w:rsidDel="00000000" w:rsidR="00000000" w:rsidRPr="00000000">
        <w:rPr>
          <w:color w:val="0000ff"/>
          <w:rtl w:val="0"/>
        </w:rPr>
        <w:t xml:space="preserve">выгружаем только продажи для МРМК и инвентаризация для ТСД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Серийные номера? - 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</w:pPr>
      <w:r w:rsidDel="00000000" w:rsidR="00000000" w:rsidRPr="00000000">
        <w:rPr>
          <w:color w:val="0000ff"/>
          <w:rtl w:val="0"/>
        </w:rPr>
        <w:t xml:space="preserve">не используем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Реквизиты безналичной оплаты? 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</w:pPr>
      <w:r w:rsidDel="00000000" w:rsidR="00000000" w:rsidRPr="00000000">
        <w:rPr>
          <w:color w:val="0000ff"/>
          <w:rtl w:val="0"/>
        </w:rPr>
        <w:t xml:space="preserve">- не нужны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Реквизиты ФРа (номер фра) 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</w:pPr>
      <w:r w:rsidDel="00000000" w:rsidR="00000000" w:rsidRPr="00000000">
        <w:rPr>
          <w:color w:val="0000ff"/>
          <w:rtl w:val="0"/>
        </w:rPr>
        <w:t xml:space="preserve">нужны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После выгрузки в файл удаляем документы? как-то помечаем? </w:t>
      </w:r>
    </w:p>
    <w:p w:rsidR="00000000" w:rsidDel="00000000" w:rsidP="00000000" w:rsidRDefault="00000000" w:rsidRPr="00000000">
      <w:pPr>
        <w:spacing w:line="276" w:lineRule="auto"/>
        <w:ind w:firstLine="720"/>
        <w:contextualSpacing w:val="0"/>
      </w:pPr>
      <w:r w:rsidDel="00000000" w:rsidR="00000000" w:rsidRPr="00000000">
        <w:rPr>
          <w:color w:val="0000ff"/>
          <w:rtl w:val="0"/>
        </w:rPr>
        <w:t xml:space="preserve">настройка работает. </w:t>
      </w:r>
    </w:p>
    <w:p w:rsidR="00000000" w:rsidDel="00000000" w:rsidP="00000000" w:rsidRDefault="00000000" w:rsidRPr="00000000">
      <w:pPr>
        <w:spacing w:line="276" w:lineRule="auto"/>
        <w:contextualSpacing w:val="0"/>
      </w:pPr>
      <w:r w:rsidDel="00000000" w:rsidR="00000000" w:rsidRPr="00000000">
        <w:rPr>
          <w:rtl w:val="0"/>
        </w:rPr>
        <w:tab/>
      </w:r>
    </w:p>
    <w:sectPr>
      <w:pgSz w:h="16834" w:w="11909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  <w:style w:type="table" w:styleId="Table2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